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2E9EC" w14:textId="77777777" w:rsidR="00D74D5F" w:rsidRDefault="00D74D5F" w:rsidP="00FA1122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4D84D2AF" w14:textId="77777777" w:rsidR="00EF15D7" w:rsidRPr="00EF15D7" w:rsidRDefault="00EF15D7" w:rsidP="00FA112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EF15D7">
        <w:rPr>
          <w:rFonts w:ascii="Arial" w:hAnsi="Arial" w:cs="Arial"/>
          <w:b/>
          <w:sz w:val="28"/>
          <w:szCs w:val="28"/>
        </w:rPr>
        <w:t xml:space="preserve">Policy </w:t>
      </w:r>
      <w:r w:rsidR="00FA1122">
        <w:rPr>
          <w:rFonts w:ascii="Arial" w:hAnsi="Arial" w:cs="Arial"/>
          <w:b/>
          <w:sz w:val="28"/>
          <w:szCs w:val="28"/>
        </w:rPr>
        <w:t>A</w:t>
      </w:r>
      <w:r w:rsidRPr="00EF15D7">
        <w:rPr>
          <w:rFonts w:ascii="Arial" w:hAnsi="Arial" w:cs="Arial"/>
          <w:b/>
          <w:sz w:val="28"/>
          <w:szCs w:val="28"/>
        </w:rPr>
        <w:t>im</w:t>
      </w:r>
    </w:p>
    <w:p w14:paraId="7B935624" w14:textId="77777777" w:rsidR="00EF15D7" w:rsidRPr="00EF15D7" w:rsidRDefault="00EF15D7" w:rsidP="00FA1122">
      <w:pPr>
        <w:spacing w:line="360" w:lineRule="auto"/>
        <w:rPr>
          <w:rFonts w:ascii="Arial" w:hAnsi="Arial" w:cs="Arial"/>
          <w:sz w:val="10"/>
          <w:szCs w:val="10"/>
        </w:rPr>
      </w:pPr>
    </w:p>
    <w:p w14:paraId="5E5CA9B9" w14:textId="7F099A0F" w:rsidR="003623A3" w:rsidRDefault="001705F4" w:rsidP="00B02A33">
      <w:pPr>
        <w:numPr>
          <w:ilvl w:val="0"/>
          <w:numId w:val="17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setting is </w:t>
      </w:r>
      <w:r w:rsidR="003623A3">
        <w:rPr>
          <w:rFonts w:ascii="Arial" w:hAnsi="Arial" w:cs="Arial"/>
          <w:sz w:val="22"/>
          <w:szCs w:val="22"/>
        </w:rPr>
        <w:t>usually open during published term dates with the exception of pre-planned ‘inset’ days</w:t>
      </w:r>
      <w:r w:rsidR="003F288C">
        <w:rPr>
          <w:rFonts w:ascii="Arial" w:hAnsi="Arial" w:cs="Arial"/>
          <w:sz w:val="22"/>
          <w:szCs w:val="22"/>
        </w:rPr>
        <w:t xml:space="preserve"> which are emailed out to Parents once issued and always available on our website under the “Parent Zone” tab</w:t>
      </w:r>
      <w:r w:rsidR="003623A3">
        <w:rPr>
          <w:rFonts w:ascii="Arial" w:hAnsi="Arial" w:cs="Arial"/>
          <w:sz w:val="22"/>
          <w:szCs w:val="22"/>
        </w:rPr>
        <w:t xml:space="preserve">.  There may be exceptional circumstances where an unplanned closure may be </w:t>
      </w:r>
      <w:r w:rsidR="00003E5D">
        <w:rPr>
          <w:rFonts w:ascii="Arial" w:hAnsi="Arial" w:cs="Arial"/>
          <w:sz w:val="22"/>
          <w:szCs w:val="22"/>
        </w:rPr>
        <w:t>necessary,</w:t>
      </w:r>
      <w:r w:rsidR="003623A3">
        <w:rPr>
          <w:rFonts w:ascii="Arial" w:hAnsi="Arial" w:cs="Arial"/>
          <w:sz w:val="22"/>
          <w:szCs w:val="22"/>
        </w:rPr>
        <w:t xml:space="preserve"> and this policy sets out the circumstances and procedures in this case. </w:t>
      </w:r>
    </w:p>
    <w:p w14:paraId="23E807C8" w14:textId="77777777" w:rsidR="003623A3" w:rsidRPr="004F3F0F" w:rsidRDefault="00CA0C6B" w:rsidP="00B02A33">
      <w:pPr>
        <w:numPr>
          <w:ilvl w:val="0"/>
          <w:numId w:val="17"/>
        </w:numPr>
        <w:spacing w:line="360" w:lineRule="auto"/>
        <w:rPr>
          <w:rFonts w:ascii="Arial" w:hAnsi="Arial" w:cs="Arial"/>
          <w:sz w:val="22"/>
          <w:szCs w:val="22"/>
        </w:rPr>
      </w:pPr>
      <w:r w:rsidRPr="00CA0C6B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safety of our children, staff and the families who use our settings i</w:t>
      </w:r>
      <w:r w:rsidR="000365A8">
        <w:rPr>
          <w:rFonts w:ascii="Arial" w:hAnsi="Arial" w:cs="Arial"/>
          <w:sz w:val="22"/>
          <w:szCs w:val="22"/>
        </w:rPr>
        <w:t>s of the utmost importance</w:t>
      </w:r>
      <w:r>
        <w:rPr>
          <w:rFonts w:ascii="Arial" w:hAnsi="Arial" w:cs="Arial"/>
          <w:sz w:val="22"/>
          <w:szCs w:val="22"/>
        </w:rPr>
        <w:t>.  We will endeavour to remain open w</w:t>
      </w:r>
      <w:r w:rsidR="00DE76EA">
        <w:rPr>
          <w:rFonts w:ascii="Arial" w:hAnsi="Arial" w:cs="Arial"/>
          <w:sz w:val="22"/>
          <w:szCs w:val="22"/>
        </w:rPr>
        <w:t xml:space="preserve">here </w:t>
      </w:r>
      <w:r w:rsidR="00003E5D">
        <w:rPr>
          <w:rFonts w:ascii="Arial" w:hAnsi="Arial" w:cs="Arial"/>
          <w:sz w:val="22"/>
          <w:szCs w:val="22"/>
        </w:rPr>
        <w:t>possible,</w:t>
      </w:r>
      <w:r w:rsidR="00DE76EA">
        <w:rPr>
          <w:rFonts w:ascii="Arial" w:hAnsi="Arial" w:cs="Arial"/>
          <w:sz w:val="22"/>
          <w:szCs w:val="22"/>
        </w:rPr>
        <w:t xml:space="preserve"> </w:t>
      </w:r>
      <w:r w:rsidR="003623A3" w:rsidRPr="004F3F0F">
        <w:rPr>
          <w:rFonts w:ascii="Arial" w:hAnsi="Arial" w:cs="Arial"/>
          <w:sz w:val="22"/>
          <w:szCs w:val="22"/>
        </w:rPr>
        <w:t>but the following criteria must always be met:</w:t>
      </w:r>
    </w:p>
    <w:p w14:paraId="177F5AE0" w14:textId="77777777" w:rsidR="003623A3" w:rsidRPr="004F3F0F" w:rsidRDefault="00EB214F" w:rsidP="00B02A33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623A3" w:rsidRPr="004F3F0F">
        <w:rPr>
          <w:rFonts w:ascii="Arial" w:hAnsi="Arial" w:cs="Arial"/>
          <w:sz w:val="22"/>
          <w:szCs w:val="22"/>
        </w:rPr>
        <w:t>he EYFS welfare requirements</w:t>
      </w:r>
    </w:p>
    <w:p w14:paraId="0BCE0757" w14:textId="77777777" w:rsidR="003623A3" w:rsidRDefault="00EB214F" w:rsidP="00B02A33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3623A3">
        <w:rPr>
          <w:rFonts w:ascii="Arial" w:hAnsi="Arial" w:cs="Arial"/>
          <w:sz w:val="22"/>
          <w:szCs w:val="22"/>
        </w:rPr>
        <w:t>ur insurance policy</w:t>
      </w:r>
      <w:r w:rsidR="00B54072">
        <w:rPr>
          <w:rFonts w:ascii="Arial" w:hAnsi="Arial" w:cs="Arial"/>
          <w:sz w:val="22"/>
          <w:szCs w:val="22"/>
        </w:rPr>
        <w:t xml:space="preserve"> requirements</w:t>
      </w:r>
    </w:p>
    <w:p w14:paraId="79FC3E6A" w14:textId="77777777" w:rsidR="003623A3" w:rsidRDefault="00EB214F" w:rsidP="00B02A33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623A3">
        <w:rPr>
          <w:rFonts w:ascii="Arial" w:hAnsi="Arial" w:cs="Arial"/>
          <w:sz w:val="22"/>
          <w:szCs w:val="22"/>
        </w:rPr>
        <w:t>he number of appropriately qualified staff as child ratios must be maintained</w:t>
      </w:r>
    </w:p>
    <w:p w14:paraId="5CF34FFB" w14:textId="77777777" w:rsidR="009F2650" w:rsidRPr="009F2650" w:rsidRDefault="00EB214F" w:rsidP="009F2650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623A3">
        <w:rPr>
          <w:rFonts w:ascii="Arial" w:hAnsi="Arial" w:cs="Arial"/>
          <w:sz w:val="22"/>
          <w:szCs w:val="22"/>
        </w:rPr>
        <w:t>he physical environment of our setting (reviewed using risk assessments)</w:t>
      </w:r>
    </w:p>
    <w:p w14:paraId="7D504A8A" w14:textId="77777777" w:rsidR="009F2650" w:rsidRDefault="00EB214F" w:rsidP="00B02A33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3623A3">
        <w:rPr>
          <w:rFonts w:ascii="Arial" w:hAnsi="Arial" w:cs="Arial"/>
          <w:sz w:val="22"/>
          <w:szCs w:val="22"/>
        </w:rPr>
        <w:t>ur ability to safeguard the children in our care in the event of a critical incident</w:t>
      </w:r>
    </w:p>
    <w:p w14:paraId="0C4881BA" w14:textId="77777777" w:rsidR="000365A8" w:rsidRDefault="00B54072" w:rsidP="00B02A33">
      <w:pPr>
        <w:numPr>
          <w:ilvl w:val="1"/>
          <w:numId w:val="9"/>
        </w:numPr>
        <w:spacing w:line="360" w:lineRule="auto"/>
        <w:ind w:left="993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our duty of care for everyone </w:t>
      </w:r>
      <w:r w:rsidR="009F2650">
        <w:rPr>
          <w:rFonts w:ascii="Arial" w:hAnsi="Arial" w:cs="Arial"/>
          <w:sz w:val="22"/>
          <w:szCs w:val="22"/>
        </w:rPr>
        <w:t>travelling to and from our setting</w:t>
      </w:r>
      <w:r w:rsidR="00CA0C6B">
        <w:rPr>
          <w:rFonts w:ascii="Arial" w:hAnsi="Arial" w:cs="Arial"/>
          <w:sz w:val="22"/>
          <w:szCs w:val="22"/>
        </w:rPr>
        <w:t xml:space="preserve"> </w:t>
      </w:r>
    </w:p>
    <w:p w14:paraId="54A57E22" w14:textId="77777777" w:rsidR="000365A8" w:rsidRDefault="000365A8" w:rsidP="000365A8">
      <w:pPr>
        <w:numPr>
          <w:ilvl w:val="0"/>
          <w:numId w:val="13"/>
        </w:num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exceptional circumstance is defined as </w:t>
      </w:r>
      <w:r>
        <w:rPr>
          <w:rFonts w:ascii="Arial" w:hAnsi="Arial" w:cs="Arial"/>
          <w:b/>
          <w:sz w:val="22"/>
          <w:szCs w:val="22"/>
        </w:rPr>
        <w:t xml:space="preserve">something which has happened beyond our normal level of control </w:t>
      </w:r>
      <w:r>
        <w:rPr>
          <w:rFonts w:ascii="Arial" w:hAnsi="Arial" w:cs="Arial"/>
          <w:sz w:val="22"/>
          <w:szCs w:val="22"/>
        </w:rPr>
        <w:t>such as:</w:t>
      </w:r>
    </w:p>
    <w:p w14:paraId="6BE4B5B7" w14:textId="77777777" w:rsidR="000365A8" w:rsidRDefault="00EB214F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0365A8">
        <w:rPr>
          <w:rFonts w:ascii="Arial" w:hAnsi="Arial" w:cs="Arial"/>
          <w:sz w:val="22"/>
          <w:szCs w:val="22"/>
        </w:rPr>
        <w:t>roblems with the building (e.g. heating or lighting failure)</w:t>
      </w:r>
    </w:p>
    <w:p w14:paraId="401C25BE" w14:textId="77777777" w:rsidR="000365A8" w:rsidRDefault="00EB214F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365A8">
        <w:rPr>
          <w:rFonts w:ascii="Arial" w:hAnsi="Arial" w:cs="Arial"/>
          <w:sz w:val="22"/>
          <w:szCs w:val="22"/>
        </w:rPr>
        <w:t>ccidental damage o</w:t>
      </w:r>
      <w:r w:rsidR="00625941">
        <w:rPr>
          <w:rFonts w:ascii="Arial" w:hAnsi="Arial" w:cs="Arial"/>
          <w:sz w:val="22"/>
          <w:szCs w:val="22"/>
        </w:rPr>
        <w:t>r</w:t>
      </w:r>
      <w:r w:rsidR="000365A8">
        <w:rPr>
          <w:rFonts w:ascii="Arial" w:hAnsi="Arial" w:cs="Arial"/>
          <w:sz w:val="22"/>
          <w:szCs w:val="22"/>
        </w:rPr>
        <w:t xml:space="preserve"> vandalism to the setting making it unfit for purpose</w:t>
      </w:r>
    </w:p>
    <w:p w14:paraId="12E0B208" w14:textId="77777777" w:rsidR="000365A8" w:rsidRDefault="00EB214F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0365A8">
        <w:rPr>
          <w:rFonts w:ascii="Arial" w:hAnsi="Arial" w:cs="Arial"/>
          <w:sz w:val="22"/>
          <w:szCs w:val="22"/>
        </w:rPr>
        <w:t>ailure in the supply of services (water, sewerage, electricity, gas)</w:t>
      </w:r>
    </w:p>
    <w:p w14:paraId="511AA5BC" w14:textId="65B640D2" w:rsidR="000365A8" w:rsidRDefault="00EB214F" w:rsidP="00B02A33">
      <w:pPr>
        <w:numPr>
          <w:ilvl w:val="1"/>
          <w:numId w:val="13"/>
        </w:numPr>
        <w:spacing w:line="360" w:lineRule="auto"/>
        <w:ind w:left="709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0365A8">
        <w:rPr>
          <w:rFonts w:ascii="Arial" w:hAnsi="Arial" w:cs="Arial"/>
          <w:sz w:val="22"/>
          <w:szCs w:val="22"/>
        </w:rPr>
        <w:t>eing unable to staff a session with sufficient staff to meet the</w:t>
      </w:r>
      <w:r w:rsidR="009F2650">
        <w:rPr>
          <w:rFonts w:ascii="Arial" w:hAnsi="Arial" w:cs="Arial"/>
          <w:sz w:val="22"/>
          <w:szCs w:val="22"/>
        </w:rPr>
        <w:t xml:space="preserve"> statutory </w:t>
      </w:r>
      <w:r w:rsidR="00B22109">
        <w:rPr>
          <w:rFonts w:ascii="Arial" w:hAnsi="Arial" w:cs="Arial"/>
          <w:sz w:val="22"/>
          <w:szCs w:val="22"/>
        </w:rPr>
        <w:t>adult</w:t>
      </w:r>
      <w:r w:rsidR="008B48D0">
        <w:rPr>
          <w:rFonts w:ascii="Arial" w:hAnsi="Arial" w:cs="Arial"/>
          <w:sz w:val="22"/>
          <w:szCs w:val="22"/>
        </w:rPr>
        <w:t xml:space="preserve"> to </w:t>
      </w:r>
      <w:r w:rsidR="00B22109">
        <w:rPr>
          <w:rFonts w:ascii="Arial" w:hAnsi="Arial" w:cs="Arial"/>
          <w:sz w:val="22"/>
          <w:szCs w:val="22"/>
        </w:rPr>
        <w:t>child</w:t>
      </w:r>
      <w:r w:rsidR="000365A8">
        <w:rPr>
          <w:rFonts w:ascii="Arial" w:hAnsi="Arial" w:cs="Arial"/>
          <w:sz w:val="22"/>
          <w:szCs w:val="22"/>
        </w:rPr>
        <w:t xml:space="preserve"> ratios</w:t>
      </w:r>
      <w:r w:rsidR="00F34CBF">
        <w:rPr>
          <w:rFonts w:ascii="Arial" w:hAnsi="Arial" w:cs="Arial"/>
          <w:sz w:val="22"/>
          <w:szCs w:val="22"/>
        </w:rPr>
        <w:t xml:space="preserve"> </w:t>
      </w:r>
      <w:r w:rsidR="002C3720">
        <w:rPr>
          <w:rFonts w:ascii="Arial" w:hAnsi="Arial" w:cs="Arial"/>
          <w:sz w:val="22"/>
          <w:szCs w:val="22"/>
        </w:rPr>
        <w:t xml:space="preserve"> </w:t>
      </w:r>
    </w:p>
    <w:p w14:paraId="06550C6B" w14:textId="34D253D6" w:rsidR="008C7644" w:rsidRDefault="00EB214F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C7644">
        <w:rPr>
          <w:rFonts w:ascii="Arial" w:hAnsi="Arial" w:cs="Arial"/>
          <w:sz w:val="22"/>
          <w:szCs w:val="22"/>
        </w:rPr>
        <w:t>erious outbreak of infectious disease</w:t>
      </w:r>
      <w:r w:rsidR="003F288C">
        <w:rPr>
          <w:rFonts w:ascii="Arial" w:hAnsi="Arial" w:cs="Arial"/>
          <w:sz w:val="22"/>
          <w:szCs w:val="22"/>
        </w:rPr>
        <w:t xml:space="preserve"> (and UKHSA notified if necessary)</w:t>
      </w:r>
    </w:p>
    <w:p w14:paraId="07CA26A9" w14:textId="77777777" w:rsidR="00B54072" w:rsidRDefault="00B54072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major incident in the local area</w:t>
      </w:r>
    </w:p>
    <w:p w14:paraId="7139E74D" w14:textId="77777777" w:rsidR="000365A8" w:rsidRPr="008C7644" w:rsidRDefault="00EB214F" w:rsidP="00B02A33">
      <w:pPr>
        <w:numPr>
          <w:ilvl w:val="1"/>
          <w:numId w:val="13"/>
        </w:numPr>
        <w:spacing w:line="360" w:lineRule="auto"/>
        <w:ind w:left="851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8C7644">
        <w:rPr>
          <w:rFonts w:ascii="Arial" w:hAnsi="Arial" w:cs="Arial"/>
          <w:sz w:val="22"/>
          <w:szCs w:val="22"/>
        </w:rPr>
        <w:t>xtreme</w:t>
      </w:r>
      <w:r w:rsidR="00E875A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/</w:t>
      </w:r>
      <w:r w:rsidR="00E875A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adverse</w:t>
      </w:r>
      <w:r w:rsidR="008C7644">
        <w:rPr>
          <w:rFonts w:ascii="Arial" w:hAnsi="Arial" w:cs="Arial"/>
          <w:sz w:val="22"/>
          <w:szCs w:val="22"/>
        </w:rPr>
        <w:t xml:space="preserve"> weather conditions such as snow, flood</w:t>
      </w:r>
      <w:r w:rsidR="009F2650">
        <w:rPr>
          <w:rFonts w:ascii="Arial" w:hAnsi="Arial" w:cs="Arial"/>
          <w:sz w:val="22"/>
          <w:szCs w:val="22"/>
        </w:rPr>
        <w:t xml:space="preserve">, </w:t>
      </w:r>
      <w:r w:rsidR="008C7644">
        <w:rPr>
          <w:rFonts w:ascii="Arial" w:hAnsi="Arial" w:cs="Arial"/>
          <w:sz w:val="22"/>
          <w:szCs w:val="22"/>
        </w:rPr>
        <w:t>storm</w:t>
      </w:r>
      <w:r w:rsidR="009F2650">
        <w:rPr>
          <w:rFonts w:ascii="Arial" w:hAnsi="Arial" w:cs="Arial"/>
          <w:sz w:val="22"/>
          <w:szCs w:val="22"/>
        </w:rPr>
        <w:t xml:space="preserve"> or extreme heat</w:t>
      </w:r>
      <w:r w:rsidR="008C7644">
        <w:rPr>
          <w:rFonts w:ascii="Arial" w:hAnsi="Arial" w:cs="Arial"/>
          <w:sz w:val="22"/>
          <w:szCs w:val="22"/>
        </w:rPr>
        <w:t>.</w:t>
      </w:r>
    </w:p>
    <w:p w14:paraId="556B60DE" w14:textId="77777777" w:rsidR="00CA0C6B" w:rsidRPr="00CA0C6B" w:rsidRDefault="00CA0C6B" w:rsidP="00FA1122">
      <w:pPr>
        <w:spacing w:line="360" w:lineRule="auto"/>
        <w:rPr>
          <w:rFonts w:ascii="Arial" w:hAnsi="Arial" w:cs="Arial"/>
          <w:b/>
          <w:sz w:val="10"/>
          <w:szCs w:val="10"/>
        </w:rPr>
      </w:pPr>
    </w:p>
    <w:p w14:paraId="13701412" w14:textId="77777777" w:rsidR="00EF15D7" w:rsidRPr="00EF15D7" w:rsidRDefault="00EF15D7" w:rsidP="00FA112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EF15D7">
        <w:rPr>
          <w:rFonts w:ascii="Arial" w:hAnsi="Arial" w:cs="Arial"/>
          <w:b/>
          <w:sz w:val="28"/>
          <w:szCs w:val="28"/>
        </w:rPr>
        <w:t>Procedures</w:t>
      </w:r>
    </w:p>
    <w:p w14:paraId="4DBEADD6" w14:textId="77777777" w:rsidR="00EF15D7" w:rsidRPr="00B02A33" w:rsidRDefault="00EF15D7" w:rsidP="00FA1122">
      <w:pPr>
        <w:spacing w:line="360" w:lineRule="auto"/>
        <w:rPr>
          <w:rFonts w:ascii="Arial" w:hAnsi="Arial" w:cs="Arial"/>
          <w:b/>
          <w:sz w:val="10"/>
          <w:szCs w:val="10"/>
        </w:rPr>
      </w:pPr>
    </w:p>
    <w:p w14:paraId="271FC688" w14:textId="437E3959" w:rsidR="00EF15D7" w:rsidRPr="00B02A33" w:rsidRDefault="00DE76EA" w:rsidP="00B02A33">
      <w:pPr>
        <w:numPr>
          <w:ilvl w:val="0"/>
          <w:numId w:val="17"/>
        </w:numPr>
        <w:spacing w:line="360" w:lineRule="auto"/>
        <w:rPr>
          <w:rFonts w:ascii="Arial" w:hAnsi="Arial" w:cs="Arial"/>
          <w:sz w:val="22"/>
          <w:szCs w:val="22"/>
        </w:rPr>
      </w:pPr>
      <w:r w:rsidRPr="00B02A33">
        <w:rPr>
          <w:rFonts w:ascii="Arial" w:hAnsi="Arial" w:cs="Arial"/>
          <w:sz w:val="22"/>
          <w:szCs w:val="22"/>
        </w:rPr>
        <w:t>If we are predicted adverse</w:t>
      </w:r>
      <w:r w:rsidR="00B4457A" w:rsidRPr="00B02A33">
        <w:rPr>
          <w:rFonts w:ascii="Arial" w:hAnsi="Arial" w:cs="Arial"/>
          <w:sz w:val="22"/>
          <w:szCs w:val="22"/>
        </w:rPr>
        <w:t xml:space="preserve"> weather or know in advance of an exceptional circumstance which will make closure necessary</w:t>
      </w:r>
      <w:r w:rsidR="00557222">
        <w:rPr>
          <w:rFonts w:ascii="Arial" w:hAnsi="Arial" w:cs="Arial"/>
          <w:sz w:val="22"/>
          <w:szCs w:val="22"/>
        </w:rPr>
        <w:t>,</w:t>
      </w:r>
      <w:r w:rsidR="00CA0C6B" w:rsidRPr="00B02A33">
        <w:rPr>
          <w:rFonts w:ascii="Arial" w:hAnsi="Arial" w:cs="Arial"/>
          <w:sz w:val="22"/>
          <w:szCs w:val="22"/>
        </w:rPr>
        <w:t xml:space="preserve"> we may make the decision to close the setting </w:t>
      </w:r>
      <w:r w:rsidR="00B4457A" w:rsidRPr="00B02A33">
        <w:rPr>
          <w:rFonts w:ascii="Arial" w:hAnsi="Arial" w:cs="Arial"/>
          <w:sz w:val="22"/>
          <w:szCs w:val="22"/>
        </w:rPr>
        <w:t>for the following day.  P</w:t>
      </w:r>
      <w:r w:rsidR="00CA0C6B" w:rsidRPr="00B02A33">
        <w:rPr>
          <w:rFonts w:ascii="Arial" w:hAnsi="Arial" w:cs="Arial"/>
          <w:sz w:val="22"/>
          <w:szCs w:val="22"/>
        </w:rPr>
        <w:t xml:space="preserve">arents </w:t>
      </w:r>
      <w:r w:rsidR="00A14AF8" w:rsidRPr="00B02A33">
        <w:rPr>
          <w:rFonts w:ascii="Arial" w:hAnsi="Arial" w:cs="Arial"/>
          <w:sz w:val="22"/>
          <w:szCs w:val="22"/>
        </w:rPr>
        <w:t xml:space="preserve">will be notified </w:t>
      </w:r>
      <w:r w:rsidR="00CA0C6B" w:rsidRPr="00B02A33">
        <w:rPr>
          <w:rFonts w:ascii="Arial" w:hAnsi="Arial" w:cs="Arial"/>
          <w:sz w:val="22"/>
          <w:szCs w:val="22"/>
        </w:rPr>
        <w:t xml:space="preserve">using </w:t>
      </w:r>
      <w:r w:rsidR="005A1A9C">
        <w:rPr>
          <w:rFonts w:ascii="Arial" w:hAnsi="Arial" w:cs="Arial"/>
          <w:sz w:val="22"/>
          <w:szCs w:val="22"/>
        </w:rPr>
        <w:t xml:space="preserve">the </w:t>
      </w:r>
      <w:r w:rsidR="00A14AF8" w:rsidRPr="00B02A33">
        <w:rPr>
          <w:rFonts w:ascii="Arial" w:hAnsi="Arial" w:cs="Arial"/>
          <w:sz w:val="22"/>
          <w:szCs w:val="22"/>
        </w:rPr>
        <w:t xml:space="preserve">primary contact </w:t>
      </w:r>
      <w:r w:rsidR="00CA0C6B" w:rsidRPr="00B02A33">
        <w:rPr>
          <w:rFonts w:ascii="Arial" w:hAnsi="Arial" w:cs="Arial"/>
          <w:sz w:val="22"/>
          <w:szCs w:val="22"/>
        </w:rPr>
        <w:t xml:space="preserve">email address provided on the </w:t>
      </w:r>
      <w:r w:rsidR="00CA0C6B" w:rsidRPr="00CB4823">
        <w:rPr>
          <w:rFonts w:ascii="Arial" w:hAnsi="Arial" w:cs="Arial"/>
          <w:i/>
          <w:iCs/>
          <w:sz w:val="22"/>
          <w:szCs w:val="22"/>
        </w:rPr>
        <w:t xml:space="preserve">registration </w:t>
      </w:r>
      <w:r w:rsidR="00CB4823" w:rsidRPr="00CB4823">
        <w:rPr>
          <w:rFonts w:ascii="Arial" w:hAnsi="Arial" w:cs="Arial"/>
          <w:i/>
          <w:iCs/>
          <w:sz w:val="22"/>
          <w:szCs w:val="22"/>
        </w:rPr>
        <w:t>pack</w:t>
      </w:r>
      <w:r w:rsidR="00BA21A6" w:rsidRPr="00B02A33">
        <w:rPr>
          <w:rFonts w:ascii="Arial" w:hAnsi="Arial" w:cs="Arial"/>
          <w:sz w:val="22"/>
          <w:szCs w:val="22"/>
        </w:rPr>
        <w:t xml:space="preserve"> and a notice will be put on the setting</w:t>
      </w:r>
      <w:r w:rsidR="002A79AA">
        <w:rPr>
          <w:rFonts w:ascii="Arial" w:hAnsi="Arial" w:cs="Arial"/>
          <w:sz w:val="22"/>
          <w:szCs w:val="22"/>
        </w:rPr>
        <w:t xml:space="preserve">’s </w:t>
      </w:r>
      <w:r w:rsidR="00BA21A6" w:rsidRPr="00B02A33">
        <w:rPr>
          <w:rFonts w:ascii="Arial" w:hAnsi="Arial" w:cs="Arial"/>
          <w:sz w:val="22"/>
          <w:szCs w:val="22"/>
        </w:rPr>
        <w:t>Facebook page</w:t>
      </w:r>
      <w:r w:rsidR="0044548D">
        <w:rPr>
          <w:rFonts w:ascii="Arial" w:hAnsi="Arial" w:cs="Arial"/>
          <w:sz w:val="22"/>
          <w:szCs w:val="22"/>
        </w:rPr>
        <w:t xml:space="preserve"> and a Tapestry post will be sent. If possible w</w:t>
      </w:r>
      <w:r w:rsidRPr="009F2650">
        <w:rPr>
          <w:rFonts w:ascii="Arial" w:hAnsi="Arial" w:cs="Arial"/>
          <w:sz w:val="22"/>
          <w:szCs w:val="22"/>
        </w:rPr>
        <w:t>e will also inform the County Council for inclusion on the School Closures list which is available o</w:t>
      </w:r>
      <w:r w:rsidRPr="00B02A33">
        <w:rPr>
          <w:rFonts w:ascii="Arial" w:hAnsi="Arial" w:cs="Arial"/>
          <w:sz w:val="22"/>
          <w:szCs w:val="22"/>
        </w:rPr>
        <w:t xml:space="preserve">n </w:t>
      </w:r>
      <w:hyperlink r:id="rId7" w:history="1">
        <w:r w:rsidRPr="00B02A33">
          <w:rPr>
            <w:rStyle w:val="Hyperlink"/>
            <w:rFonts w:ascii="Arial" w:hAnsi="Arial" w:cs="Arial"/>
            <w:sz w:val="22"/>
            <w:szCs w:val="22"/>
          </w:rPr>
          <w:t>https://www.gloucestershire.gov.uk/closures</w:t>
        </w:r>
      </w:hyperlink>
      <w:r w:rsidR="007B4A76">
        <w:rPr>
          <w:rFonts w:ascii="Arial" w:hAnsi="Arial" w:cs="Arial"/>
          <w:sz w:val="22"/>
          <w:szCs w:val="22"/>
        </w:rPr>
        <w:t>.</w:t>
      </w:r>
    </w:p>
    <w:p w14:paraId="09101671" w14:textId="7E9BF754" w:rsidR="00B4457A" w:rsidRPr="00B02A33" w:rsidRDefault="00B4457A" w:rsidP="00B02A33">
      <w:pPr>
        <w:numPr>
          <w:ilvl w:val="0"/>
          <w:numId w:val="17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B02A33">
        <w:rPr>
          <w:rFonts w:ascii="Arial" w:hAnsi="Arial" w:cs="Arial"/>
          <w:sz w:val="22"/>
          <w:szCs w:val="22"/>
        </w:rPr>
        <w:t xml:space="preserve">If closure is determined to be necessary on the morning </w:t>
      </w:r>
      <w:r w:rsidR="005D2C9F">
        <w:rPr>
          <w:rFonts w:ascii="Arial" w:hAnsi="Arial" w:cs="Arial"/>
          <w:sz w:val="22"/>
          <w:szCs w:val="22"/>
        </w:rPr>
        <w:t>and</w:t>
      </w:r>
      <w:r w:rsidR="00EA3BB1">
        <w:rPr>
          <w:rFonts w:ascii="Arial" w:hAnsi="Arial" w:cs="Arial"/>
          <w:sz w:val="22"/>
          <w:szCs w:val="22"/>
        </w:rPr>
        <w:t xml:space="preserve"> </w:t>
      </w:r>
      <w:r w:rsidR="005D2C9F">
        <w:rPr>
          <w:rFonts w:ascii="Arial" w:hAnsi="Arial" w:cs="Arial"/>
          <w:sz w:val="22"/>
          <w:szCs w:val="22"/>
        </w:rPr>
        <w:t>or afternoon</w:t>
      </w:r>
      <w:r w:rsidR="002A79AA">
        <w:rPr>
          <w:rFonts w:ascii="Arial" w:hAnsi="Arial" w:cs="Arial"/>
          <w:sz w:val="22"/>
          <w:szCs w:val="22"/>
        </w:rPr>
        <w:t>,</w:t>
      </w:r>
      <w:r w:rsidRPr="00B02A33">
        <w:rPr>
          <w:rFonts w:ascii="Arial" w:hAnsi="Arial" w:cs="Arial"/>
          <w:sz w:val="22"/>
          <w:szCs w:val="22"/>
        </w:rPr>
        <w:t xml:space="preserve"> parents will be notified as soon as is possible.  This will </w:t>
      </w:r>
      <w:r w:rsidR="003775A2">
        <w:rPr>
          <w:rFonts w:ascii="Arial" w:hAnsi="Arial" w:cs="Arial"/>
          <w:sz w:val="22"/>
          <w:szCs w:val="22"/>
        </w:rPr>
        <w:t>be done via email, the setting</w:t>
      </w:r>
      <w:r w:rsidR="002A79AA">
        <w:rPr>
          <w:rFonts w:ascii="Arial" w:hAnsi="Arial" w:cs="Arial"/>
          <w:sz w:val="22"/>
          <w:szCs w:val="22"/>
        </w:rPr>
        <w:t>’s</w:t>
      </w:r>
      <w:r w:rsidR="003775A2">
        <w:rPr>
          <w:rFonts w:ascii="Arial" w:hAnsi="Arial" w:cs="Arial"/>
          <w:sz w:val="22"/>
          <w:szCs w:val="22"/>
        </w:rPr>
        <w:t xml:space="preserve"> F</w:t>
      </w:r>
      <w:r w:rsidRPr="00B02A33">
        <w:rPr>
          <w:rFonts w:ascii="Arial" w:hAnsi="Arial" w:cs="Arial"/>
          <w:sz w:val="22"/>
          <w:szCs w:val="22"/>
        </w:rPr>
        <w:t>acebook page</w:t>
      </w:r>
      <w:r w:rsidR="00310BDF">
        <w:rPr>
          <w:rFonts w:ascii="Arial" w:hAnsi="Arial" w:cs="Arial"/>
          <w:sz w:val="22"/>
          <w:szCs w:val="22"/>
        </w:rPr>
        <w:t>,</w:t>
      </w:r>
      <w:r w:rsidR="00EA3BB1">
        <w:rPr>
          <w:rFonts w:ascii="Arial" w:hAnsi="Arial" w:cs="Arial"/>
          <w:sz w:val="22"/>
          <w:szCs w:val="22"/>
        </w:rPr>
        <w:t xml:space="preserve"> </w:t>
      </w:r>
      <w:r w:rsidR="007B4A76">
        <w:rPr>
          <w:rFonts w:ascii="Arial" w:hAnsi="Arial" w:cs="Arial"/>
          <w:sz w:val="22"/>
          <w:szCs w:val="22"/>
        </w:rPr>
        <w:t>Tapestry</w:t>
      </w:r>
      <w:r w:rsidR="00310BDF">
        <w:rPr>
          <w:rFonts w:ascii="Arial" w:hAnsi="Arial" w:cs="Arial"/>
          <w:sz w:val="22"/>
          <w:szCs w:val="22"/>
        </w:rPr>
        <w:t xml:space="preserve"> </w:t>
      </w:r>
      <w:r w:rsidR="001705F4">
        <w:rPr>
          <w:rFonts w:ascii="Arial" w:hAnsi="Arial" w:cs="Arial"/>
          <w:sz w:val="22"/>
          <w:szCs w:val="22"/>
        </w:rPr>
        <w:t>an</w:t>
      </w:r>
      <w:r w:rsidRPr="00B02A33">
        <w:rPr>
          <w:rFonts w:ascii="Arial" w:hAnsi="Arial" w:cs="Arial"/>
          <w:sz w:val="22"/>
          <w:szCs w:val="22"/>
        </w:rPr>
        <w:t xml:space="preserve">d then </w:t>
      </w:r>
      <w:r w:rsidR="00310BDF">
        <w:rPr>
          <w:rFonts w:ascii="Arial" w:hAnsi="Arial" w:cs="Arial"/>
          <w:sz w:val="22"/>
          <w:szCs w:val="22"/>
        </w:rPr>
        <w:t xml:space="preserve">if necessary via </w:t>
      </w:r>
      <w:r w:rsidRPr="00B02A33">
        <w:rPr>
          <w:rFonts w:ascii="Arial" w:hAnsi="Arial" w:cs="Arial"/>
          <w:sz w:val="22"/>
          <w:szCs w:val="22"/>
        </w:rPr>
        <w:t>phone.</w:t>
      </w:r>
    </w:p>
    <w:p w14:paraId="4939A805" w14:textId="77777777" w:rsidR="00D74D5F" w:rsidRDefault="00CA0C6B" w:rsidP="00D74D5F">
      <w:pPr>
        <w:numPr>
          <w:ilvl w:val="0"/>
          <w:numId w:val="17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B02A33">
        <w:rPr>
          <w:rFonts w:ascii="Arial" w:hAnsi="Arial" w:cs="Arial"/>
          <w:sz w:val="22"/>
          <w:szCs w:val="22"/>
        </w:rPr>
        <w:t xml:space="preserve">If the setting remains open during adverse </w:t>
      </w:r>
      <w:r w:rsidR="00003E5D" w:rsidRPr="00B02A33">
        <w:rPr>
          <w:rFonts w:ascii="Arial" w:hAnsi="Arial" w:cs="Arial"/>
          <w:sz w:val="22"/>
          <w:szCs w:val="22"/>
        </w:rPr>
        <w:t>weather,</w:t>
      </w:r>
      <w:r w:rsidRPr="00B02A33">
        <w:rPr>
          <w:rFonts w:ascii="Arial" w:hAnsi="Arial" w:cs="Arial"/>
          <w:sz w:val="22"/>
          <w:szCs w:val="22"/>
        </w:rPr>
        <w:t xml:space="preserve"> we will aim to operate as normal for as long as possible.  This will depend on the </w:t>
      </w:r>
      <w:r w:rsidR="00B4457A" w:rsidRPr="00B02A33">
        <w:rPr>
          <w:rFonts w:ascii="Arial" w:hAnsi="Arial" w:cs="Arial"/>
          <w:sz w:val="22"/>
          <w:szCs w:val="22"/>
        </w:rPr>
        <w:t>criteria set out under the policy aim</w:t>
      </w:r>
      <w:r w:rsidR="00927799">
        <w:rPr>
          <w:rFonts w:ascii="Arial" w:hAnsi="Arial" w:cs="Arial"/>
          <w:sz w:val="22"/>
          <w:szCs w:val="22"/>
        </w:rPr>
        <w:t>.</w:t>
      </w:r>
    </w:p>
    <w:p w14:paraId="43EF9FC8" w14:textId="77EBF1A1" w:rsidR="00D74D5F" w:rsidRPr="00D74D5F" w:rsidRDefault="00D74D5F" w:rsidP="00D74D5F">
      <w:pPr>
        <w:numPr>
          <w:ilvl w:val="0"/>
          <w:numId w:val="17"/>
        </w:num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Although i</w:t>
      </w:r>
      <w:r w:rsidRPr="00D74D5F">
        <w:rPr>
          <w:rFonts w:ascii="Arial" w:hAnsi="Arial" w:cs="Arial"/>
          <w:b/>
          <w:sz w:val="22"/>
          <w:szCs w:val="22"/>
        </w:rPr>
        <w:t xml:space="preserve">n exceptional cases, where the quality of care and safety and security of children is maintained, changes to the ratios may be made. </w:t>
      </w:r>
      <w:r w:rsidRPr="00D74D5F">
        <w:rPr>
          <w:rFonts w:ascii="Arial" w:hAnsi="Arial" w:cs="Arial"/>
          <w:bCs/>
          <w:sz w:val="22"/>
          <w:szCs w:val="22"/>
        </w:rPr>
        <w:t>The manager and</w:t>
      </w:r>
      <w:r w:rsidR="001705F4">
        <w:rPr>
          <w:rFonts w:ascii="Arial" w:hAnsi="Arial" w:cs="Arial"/>
          <w:bCs/>
          <w:sz w:val="22"/>
          <w:szCs w:val="22"/>
        </w:rPr>
        <w:t xml:space="preserve"> </w:t>
      </w:r>
      <w:r w:rsidR="007B4A76">
        <w:rPr>
          <w:rFonts w:ascii="Arial" w:hAnsi="Arial" w:cs="Arial"/>
          <w:bCs/>
          <w:sz w:val="22"/>
          <w:szCs w:val="22"/>
        </w:rPr>
        <w:t>chair of c</w:t>
      </w:r>
      <w:r w:rsidR="001705F4">
        <w:rPr>
          <w:rFonts w:ascii="Arial" w:hAnsi="Arial" w:cs="Arial"/>
          <w:bCs/>
          <w:sz w:val="22"/>
          <w:szCs w:val="22"/>
        </w:rPr>
        <w:t>ommittee</w:t>
      </w:r>
      <w:r w:rsidR="007B4A76">
        <w:rPr>
          <w:rFonts w:ascii="Arial" w:hAnsi="Arial" w:cs="Arial"/>
          <w:bCs/>
          <w:sz w:val="22"/>
          <w:szCs w:val="22"/>
        </w:rPr>
        <w:t xml:space="preserve"> </w:t>
      </w:r>
      <w:r w:rsidRPr="00D74D5F">
        <w:rPr>
          <w:rFonts w:ascii="Arial" w:hAnsi="Arial" w:cs="Arial"/>
          <w:bCs/>
          <w:sz w:val="22"/>
          <w:szCs w:val="22"/>
        </w:rPr>
        <w:t>may make the decision it is difficult</w:t>
      </w:r>
      <w:r w:rsidR="00CA0C6B" w:rsidRPr="00D74D5F">
        <w:rPr>
          <w:rFonts w:ascii="Arial" w:hAnsi="Arial" w:cs="Arial"/>
          <w:bCs/>
          <w:sz w:val="22"/>
          <w:szCs w:val="22"/>
        </w:rPr>
        <w:t xml:space="preserve"> remain open unless the minimum correct adult</w:t>
      </w:r>
      <w:r w:rsidRPr="00D74D5F">
        <w:rPr>
          <w:rFonts w:ascii="Arial" w:hAnsi="Arial" w:cs="Arial"/>
          <w:bCs/>
          <w:sz w:val="22"/>
          <w:szCs w:val="22"/>
        </w:rPr>
        <w:t xml:space="preserve"> </w:t>
      </w:r>
      <w:r w:rsidR="00956FE8">
        <w:rPr>
          <w:rFonts w:ascii="Arial" w:hAnsi="Arial" w:cs="Arial"/>
          <w:bCs/>
          <w:sz w:val="22"/>
          <w:szCs w:val="22"/>
        </w:rPr>
        <w:t>to</w:t>
      </w:r>
      <w:r w:rsidRPr="00D74D5F">
        <w:rPr>
          <w:rFonts w:ascii="Arial" w:hAnsi="Arial" w:cs="Arial"/>
          <w:bCs/>
          <w:sz w:val="22"/>
          <w:szCs w:val="22"/>
        </w:rPr>
        <w:t xml:space="preserve"> </w:t>
      </w:r>
      <w:r w:rsidR="00CA0C6B" w:rsidRPr="00D74D5F">
        <w:rPr>
          <w:rFonts w:ascii="Arial" w:hAnsi="Arial" w:cs="Arial"/>
          <w:bCs/>
          <w:sz w:val="22"/>
          <w:szCs w:val="22"/>
        </w:rPr>
        <w:t>child ratio can be met (as per the</w:t>
      </w:r>
      <w:r w:rsidR="00C649EA" w:rsidRPr="00D74D5F">
        <w:rPr>
          <w:rFonts w:ascii="Arial" w:hAnsi="Arial" w:cs="Arial"/>
          <w:bCs/>
          <w:sz w:val="22"/>
          <w:szCs w:val="22"/>
        </w:rPr>
        <w:t xml:space="preserve"> </w:t>
      </w:r>
      <w:r w:rsidR="00CC7748" w:rsidRPr="00D74D5F">
        <w:rPr>
          <w:rFonts w:ascii="Arial" w:hAnsi="Arial" w:cs="Arial"/>
          <w:bCs/>
          <w:sz w:val="22"/>
          <w:szCs w:val="22"/>
        </w:rPr>
        <w:t xml:space="preserve">Early Years Foundation Stage </w:t>
      </w:r>
      <w:r w:rsidR="00C649EA" w:rsidRPr="00D74D5F">
        <w:rPr>
          <w:rFonts w:ascii="Arial" w:hAnsi="Arial" w:cs="Arial"/>
          <w:bCs/>
          <w:sz w:val="22"/>
          <w:szCs w:val="22"/>
        </w:rPr>
        <w:t>Statutory Framework</w:t>
      </w:r>
      <w:r w:rsidR="00CA0C6B" w:rsidRPr="00D74D5F">
        <w:rPr>
          <w:rFonts w:ascii="Arial" w:hAnsi="Arial" w:cs="Arial"/>
          <w:bCs/>
          <w:sz w:val="22"/>
          <w:szCs w:val="22"/>
        </w:rPr>
        <w:t>).</w:t>
      </w:r>
      <w:r w:rsidR="00CA0C6B" w:rsidRPr="00D74D5F">
        <w:rPr>
          <w:rFonts w:ascii="Arial" w:hAnsi="Arial" w:cs="Arial"/>
          <w:b/>
          <w:sz w:val="22"/>
          <w:szCs w:val="22"/>
        </w:rPr>
        <w:t xml:space="preserve">  </w:t>
      </w:r>
      <w:r w:rsidR="00310BDF" w:rsidRPr="00D74D5F">
        <w:rPr>
          <w:rFonts w:ascii="Arial" w:hAnsi="Arial" w:cs="Arial"/>
          <w:sz w:val="22"/>
          <w:szCs w:val="22"/>
        </w:rPr>
        <w:t>Therefore,</w:t>
      </w:r>
      <w:r w:rsidR="00CA0C6B" w:rsidRPr="00D74D5F">
        <w:rPr>
          <w:rFonts w:ascii="Arial" w:hAnsi="Arial" w:cs="Arial"/>
          <w:sz w:val="22"/>
          <w:szCs w:val="22"/>
        </w:rPr>
        <w:t xml:space="preserve"> if the setting opens and not all staff due in are able to attend, the children that we are able to accept on that day will be </w:t>
      </w:r>
      <w:r w:rsidR="00CC7748" w:rsidRPr="00D74D5F">
        <w:rPr>
          <w:rFonts w:ascii="Arial" w:hAnsi="Arial" w:cs="Arial"/>
          <w:sz w:val="22"/>
          <w:szCs w:val="22"/>
        </w:rPr>
        <w:t>on a first come, first served basis.</w:t>
      </w:r>
      <w:r w:rsidRPr="00D74D5F">
        <w:rPr>
          <w:rFonts w:ascii="Arial" w:hAnsi="Arial" w:cs="Arial"/>
          <w:b/>
          <w:sz w:val="28"/>
          <w:szCs w:val="28"/>
        </w:rPr>
        <w:t xml:space="preserve"> </w:t>
      </w:r>
    </w:p>
    <w:p w14:paraId="5AD19EEF" w14:textId="30B121D1" w:rsidR="00206296" w:rsidRPr="00206296" w:rsidRDefault="00206296" w:rsidP="00206296">
      <w:pPr>
        <w:numPr>
          <w:ilvl w:val="0"/>
          <w:numId w:val="17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206296">
        <w:rPr>
          <w:rFonts w:ascii="Arial" w:hAnsi="Arial" w:cs="Arial"/>
          <w:bCs/>
          <w:sz w:val="22"/>
          <w:szCs w:val="22"/>
        </w:rPr>
        <w:t xml:space="preserve">If staff are unable to attend the setting due to the adverse </w:t>
      </w:r>
      <w:r w:rsidR="00310BDF" w:rsidRPr="00206296">
        <w:rPr>
          <w:rFonts w:ascii="Arial" w:hAnsi="Arial" w:cs="Arial"/>
          <w:bCs/>
          <w:sz w:val="22"/>
          <w:szCs w:val="22"/>
        </w:rPr>
        <w:t>conditions,</w:t>
      </w:r>
      <w:r w:rsidRPr="00206296">
        <w:rPr>
          <w:rFonts w:ascii="Arial" w:hAnsi="Arial" w:cs="Arial"/>
          <w:bCs/>
          <w:sz w:val="22"/>
          <w:szCs w:val="22"/>
        </w:rPr>
        <w:t xml:space="preserve"> they follow the normal reporting procedures set out in the </w:t>
      </w:r>
      <w:r w:rsidR="007B4A76" w:rsidRPr="007B4A76">
        <w:rPr>
          <w:rFonts w:ascii="Arial" w:hAnsi="Arial" w:cs="Arial"/>
          <w:bCs/>
          <w:i/>
          <w:iCs/>
          <w:sz w:val="22"/>
          <w:szCs w:val="22"/>
        </w:rPr>
        <w:t>Written Terms of Employment.</w:t>
      </w:r>
    </w:p>
    <w:p w14:paraId="2B2ACED0" w14:textId="56DE78AC" w:rsidR="00CA0C6B" w:rsidRPr="00DF583A" w:rsidRDefault="00CA0C6B" w:rsidP="003775A2">
      <w:pPr>
        <w:numPr>
          <w:ilvl w:val="0"/>
          <w:numId w:val="17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3775A2">
        <w:rPr>
          <w:rFonts w:ascii="Arial" w:hAnsi="Arial" w:cs="Arial"/>
          <w:sz w:val="22"/>
          <w:szCs w:val="22"/>
        </w:rPr>
        <w:t xml:space="preserve">If the setting remains open as normal and we have adverse weather </w:t>
      </w:r>
      <w:r w:rsidR="00EB214F">
        <w:rPr>
          <w:rFonts w:ascii="Arial" w:hAnsi="Arial" w:cs="Arial"/>
          <w:sz w:val="22"/>
          <w:szCs w:val="22"/>
        </w:rPr>
        <w:t xml:space="preserve">or other exceptional circumstances </w:t>
      </w:r>
      <w:r w:rsidRPr="003775A2">
        <w:rPr>
          <w:rFonts w:ascii="Arial" w:hAnsi="Arial" w:cs="Arial"/>
          <w:sz w:val="22"/>
          <w:szCs w:val="22"/>
        </w:rPr>
        <w:t>during the day</w:t>
      </w:r>
      <w:r w:rsidR="00CC7748">
        <w:rPr>
          <w:rFonts w:ascii="Arial" w:hAnsi="Arial" w:cs="Arial"/>
          <w:sz w:val="22"/>
          <w:szCs w:val="22"/>
        </w:rPr>
        <w:t>,</w:t>
      </w:r>
      <w:r w:rsidRPr="003775A2">
        <w:rPr>
          <w:rFonts w:ascii="Arial" w:hAnsi="Arial" w:cs="Arial"/>
          <w:sz w:val="22"/>
          <w:szCs w:val="22"/>
        </w:rPr>
        <w:t xml:space="preserve"> the setting </w:t>
      </w:r>
      <w:r w:rsidR="008C797D">
        <w:rPr>
          <w:rFonts w:ascii="Arial" w:hAnsi="Arial" w:cs="Arial"/>
          <w:sz w:val="22"/>
          <w:szCs w:val="22"/>
        </w:rPr>
        <w:t>m</w:t>
      </w:r>
      <w:r w:rsidRPr="003775A2">
        <w:rPr>
          <w:rFonts w:ascii="Arial" w:hAnsi="Arial" w:cs="Arial"/>
          <w:sz w:val="22"/>
          <w:szCs w:val="22"/>
        </w:rPr>
        <w:t xml:space="preserve">anager and </w:t>
      </w:r>
      <w:r w:rsidR="008C797D">
        <w:rPr>
          <w:rFonts w:ascii="Arial" w:hAnsi="Arial" w:cs="Arial"/>
          <w:sz w:val="22"/>
          <w:szCs w:val="22"/>
        </w:rPr>
        <w:t xml:space="preserve">chair of </w:t>
      </w:r>
      <w:r w:rsidR="001705F4">
        <w:rPr>
          <w:rFonts w:ascii="Arial" w:hAnsi="Arial" w:cs="Arial"/>
          <w:sz w:val="22"/>
          <w:szCs w:val="22"/>
        </w:rPr>
        <w:t>Committee</w:t>
      </w:r>
      <w:r w:rsidR="008C797D">
        <w:rPr>
          <w:rFonts w:ascii="Arial" w:hAnsi="Arial" w:cs="Arial"/>
          <w:sz w:val="22"/>
          <w:szCs w:val="22"/>
        </w:rPr>
        <w:t xml:space="preserve"> </w:t>
      </w:r>
      <w:r w:rsidRPr="003775A2">
        <w:rPr>
          <w:rFonts w:ascii="Arial" w:hAnsi="Arial" w:cs="Arial"/>
          <w:sz w:val="22"/>
          <w:szCs w:val="22"/>
        </w:rPr>
        <w:t>will decide if the setting should remain open and for how long.  We will seek and follow advice from the local authority where appropriate</w:t>
      </w:r>
      <w:r w:rsidR="00CC7748">
        <w:rPr>
          <w:rFonts w:ascii="Arial" w:hAnsi="Arial" w:cs="Arial"/>
          <w:sz w:val="22"/>
          <w:szCs w:val="22"/>
        </w:rPr>
        <w:t>,</w:t>
      </w:r>
      <w:r w:rsidRPr="003775A2">
        <w:rPr>
          <w:rFonts w:ascii="Arial" w:hAnsi="Arial" w:cs="Arial"/>
          <w:sz w:val="22"/>
          <w:szCs w:val="22"/>
        </w:rPr>
        <w:t xml:space="preserve"> but closures will not necessarily be the same as local schools. If the setting needs to close during normal session times</w:t>
      </w:r>
      <w:r w:rsidR="00CC7748">
        <w:rPr>
          <w:rFonts w:ascii="Arial" w:hAnsi="Arial" w:cs="Arial"/>
          <w:sz w:val="22"/>
          <w:szCs w:val="22"/>
        </w:rPr>
        <w:t>,</w:t>
      </w:r>
      <w:r w:rsidRPr="003775A2">
        <w:rPr>
          <w:rFonts w:ascii="Arial" w:hAnsi="Arial" w:cs="Arial"/>
          <w:sz w:val="22"/>
          <w:szCs w:val="22"/>
        </w:rPr>
        <w:t xml:space="preserve"> phone calls will be made </w:t>
      </w:r>
      <w:r w:rsidR="005F4606" w:rsidRPr="003775A2">
        <w:rPr>
          <w:rFonts w:ascii="Arial" w:hAnsi="Arial" w:cs="Arial"/>
          <w:sz w:val="22"/>
          <w:szCs w:val="22"/>
        </w:rPr>
        <w:t>to parents</w:t>
      </w:r>
      <w:r w:rsidRPr="00DF583A">
        <w:rPr>
          <w:rFonts w:ascii="Arial" w:hAnsi="Arial" w:cs="Arial"/>
          <w:sz w:val="22"/>
          <w:szCs w:val="22"/>
        </w:rPr>
        <w:t xml:space="preserve"> to inform them of the decision</w:t>
      </w:r>
      <w:r w:rsidR="00C3673C">
        <w:rPr>
          <w:rFonts w:ascii="Arial" w:hAnsi="Arial" w:cs="Arial"/>
          <w:sz w:val="22"/>
          <w:szCs w:val="22"/>
        </w:rPr>
        <w:t xml:space="preserve"> </w:t>
      </w:r>
      <w:r w:rsidR="00324DAC">
        <w:rPr>
          <w:rFonts w:ascii="Arial" w:hAnsi="Arial" w:cs="Arial"/>
          <w:sz w:val="22"/>
          <w:szCs w:val="22"/>
        </w:rPr>
        <w:t xml:space="preserve">and then emergency contacts </w:t>
      </w:r>
      <w:r w:rsidR="00C3673C">
        <w:rPr>
          <w:rFonts w:ascii="Arial" w:hAnsi="Arial" w:cs="Arial"/>
          <w:sz w:val="22"/>
          <w:szCs w:val="22"/>
        </w:rPr>
        <w:t>if they have not been reached.</w:t>
      </w:r>
    </w:p>
    <w:p w14:paraId="244CD8A2" w14:textId="55F87F4F" w:rsidR="00C649EA" w:rsidRPr="00DF583A" w:rsidRDefault="00DE76EA" w:rsidP="003775A2">
      <w:pPr>
        <w:numPr>
          <w:ilvl w:val="0"/>
          <w:numId w:val="17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DF583A">
        <w:rPr>
          <w:rFonts w:ascii="Arial" w:hAnsi="Arial" w:cs="Arial"/>
          <w:sz w:val="22"/>
          <w:szCs w:val="22"/>
        </w:rPr>
        <w:t>Charging for sess</w:t>
      </w:r>
      <w:r w:rsidR="00EB214F" w:rsidRPr="00DF583A">
        <w:rPr>
          <w:rFonts w:ascii="Arial" w:hAnsi="Arial" w:cs="Arial"/>
          <w:sz w:val="22"/>
          <w:szCs w:val="22"/>
        </w:rPr>
        <w:t>ions affected by exceptional circumstances</w:t>
      </w:r>
      <w:r w:rsidRPr="00DF583A">
        <w:rPr>
          <w:rFonts w:ascii="Arial" w:hAnsi="Arial" w:cs="Arial"/>
          <w:sz w:val="22"/>
          <w:szCs w:val="22"/>
        </w:rPr>
        <w:t xml:space="preserve"> will be in line with our terms and conditions set out in the </w:t>
      </w:r>
      <w:r w:rsidR="008C797D" w:rsidRPr="00561E0F">
        <w:rPr>
          <w:rFonts w:ascii="Arial" w:hAnsi="Arial" w:cs="Arial"/>
          <w:b/>
          <w:bCs/>
          <w:sz w:val="22"/>
          <w:szCs w:val="22"/>
        </w:rPr>
        <w:t>Charging</w:t>
      </w:r>
      <w:r w:rsidRPr="00561E0F">
        <w:rPr>
          <w:rFonts w:ascii="Arial" w:hAnsi="Arial" w:cs="Arial"/>
          <w:b/>
          <w:bCs/>
          <w:sz w:val="22"/>
          <w:szCs w:val="22"/>
        </w:rPr>
        <w:t xml:space="preserve"> Policy</w:t>
      </w:r>
      <w:r w:rsidRPr="00DF583A">
        <w:rPr>
          <w:rFonts w:ascii="Arial" w:hAnsi="Arial" w:cs="Arial"/>
          <w:sz w:val="22"/>
          <w:szCs w:val="22"/>
        </w:rPr>
        <w:t xml:space="preserve"> which all parents </w:t>
      </w:r>
      <w:r w:rsidR="007E75F9">
        <w:rPr>
          <w:rFonts w:ascii="Arial" w:hAnsi="Arial" w:cs="Arial"/>
          <w:sz w:val="22"/>
          <w:szCs w:val="22"/>
        </w:rPr>
        <w:t>have been sent when issued</w:t>
      </w:r>
      <w:r w:rsidRPr="00DF583A">
        <w:rPr>
          <w:rFonts w:ascii="Arial" w:hAnsi="Arial" w:cs="Arial"/>
          <w:sz w:val="22"/>
          <w:szCs w:val="22"/>
        </w:rPr>
        <w:t xml:space="preserve"> and </w:t>
      </w:r>
      <w:r w:rsidR="00084F98">
        <w:rPr>
          <w:rFonts w:ascii="Arial" w:hAnsi="Arial" w:cs="Arial"/>
          <w:sz w:val="22"/>
          <w:szCs w:val="22"/>
        </w:rPr>
        <w:t>is displayed on our website under the “Policies” tab</w:t>
      </w:r>
      <w:r w:rsidRPr="00DF583A">
        <w:rPr>
          <w:rFonts w:ascii="Arial" w:hAnsi="Arial" w:cs="Arial"/>
          <w:sz w:val="22"/>
          <w:szCs w:val="22"/>
        </w:rPr>
        <w:t xml:space="preserve">. </w:t>
      </w:r>
      <w:r w:rsidR="00C649EA" w:rsidRPr="00DF583A">
        <w:rPr>
          <w:rFonts w:ascii="Arial" w:hAnsi="Arial" w:cs="Arial"/>
          <w:sz w:val="22"/>
          <w:szCs w:val="22"/>
        </w:rPr>
        <w:t xml:space="preserve"> This states that</w:t>
      </w:r>
      <w:r w:rsidR="003775A2" w:rsidRPr="00DF583A">
        <w:rPr>
          <w:rFonts w:ascii="Arial" w:hAnsi="Arial" w:cs="Arial"/>
          <w:sz w:val="22"/>
          <w:szCs w:val="22"/>
        </w:rPr>
        <w:t>:</w:t>
      </w:r>
      <w:r w:rsidR="00C649EA" w:rsidRPr="00DF583A">
        <w:rPr>
          <w:rFonts w:ascii="Arial" w:hAnsi="Arial" w:cs="Arial"/>
          <w:sz w:val="22"/>
          <w:szCs w:val="22"/>
        </w:rPr>
        <w:t xml:space="preserve"> </w:t>
      </w:r>
    </w:p>
    <w:p w14:paraId="331F74E0" w14:textId="537A407F" w:rsidR="00C649EA" w:rsidRPr="00DF583A" w:rsidRDefault="00C649EA" w:rsidP="00B02A33">
      <w:pPr>
        <w:numPr>
          <w:ilvl w:val="1"/>
          <w:numId w:val="15"/>
        </w:numPr>
        <w:spacing w:line="360" w:lineRule="auto"/>
        <w:ind w:left="709" w:right="364" w:hanging="283"/>
        <w:rPr>
          <w:rFonts w:ascii="Arial" w:hAnsi="Arial" w:cs="Arial"/>
          <w:sz w:val="22"/>
          <w:szCs w:val="22"/>
        </w:rPr>
      </w:pPr>
      <w:r w:rsidRPr="00DF583A">
        <w:rPr>
          <w:rFonts w:ascii="Arial" w:hAnsi="Arial" w:cs="Arial"/>
          <w:i/>
          <w:sz w:val="22"/>
          <w:szCs w:val="22"/>
        </w:rPr>
        <w:t>“</w:t>
      </w:r>
      <w:r w:rsidR="00B70EA4">
        <w:rPr>
          <w:rFonts w:ascii="Arial" w:hAnsi="Arial" w:cs="Arial"/>
          <w:i/>
          <w:sz w:val="22"/>
          <w:szCs w:val="22"/>
        </w:rPr>
        <w:t xml:space="preserve"> </w:t>
      </w:r>
      <w:r w:rsidR="006472A9">
        <w:rPr>
          <w:color w:val="000000"/>
          <w:sz w:val="27"/>
          <w:szCs w:val="27"/>
        </w:rPr>
        <w:t>On occasions like these a refund will not be issued, alternative session offered or Pre-School opened.”</w:t>
      </w:r>
    </w:p>
    <w:p w14:paraId="58D38DCA" w14:textId="0398B3EB" w:rsidR="00DE76EA" w:rsidRPr="00B02A33" w:rsidRDefault="00DE76EA" w:rsidP="00B02A33">
      <w:pPr>
        <w:numPr>
          <w:ilvl w:val="0"/>
          <w:numId w:val="15"/>
        </w:numPr>
        <w:spacing w:line="360" w:lineRule="auto"/>
        <w:ind w:left="426" w:hanging="426"/>
        <w:rPr>
          <w:rFonts w:ascii="Arial" w:hAnsi="Arial" w:cs="Arial"/>
          <w:b/>
          <w:sz w:val="22"/>
          <w:szCs w:val="22"/>
        </w:rPr>
      </w:pPr>
      <w:r w:rsidRPr="00B02A33">
        <w:rPr>
          <w:rFonts w:ascii="Arial" w:hAnsi="Arial" w:cs="Arial"/>
          <w:sz w:val="22"/>
          <w:szCs w:val="22"/>
        </w:rPr>
        <w:t>If you would like a</w:t>
      </w:r>
      <w:r w:rsidR="00B70EA4">
        <w:rPr>
          <w:rFonts w:ascii="Arial" w:hAnsi="Arial" w:cs="Arial"/>
          <w:sz w:val="22"/>
          <w:szCs w:val="22"/>
        </w:rPr>
        <w:t xml:space="preserve"> paper</w:t>
      </w:r>
      <w:r w:rsidRPr="00B02A33">
        <w:rPr>
          <w:rFonts w:ascii="Arial" w:hAnsi="Arial" w:cs="Arial"/>
          <w:sz w:val="22"/>
          <w:szCs w:val="22"/>
        </w:rPr>
        <w:t xml:space="preserve"> copy of </w:t>
      </w:r>
      <w:r w:rsidR="001A05A7" w:rsidRPr="00B02A33">
        <w:rPr>
          <w:rFonts w:ascii="Arial" w:hAnsi="Arial" w:cs="Arial"/>
          <w:sz w:val="22"/>
          <w:szCs w:val="22"/>
        </w:rPr>
        <w:t xml:space="preserve">the </w:t>
      </w:r>
      <w:r w:rsidR="00561E0F" w:rsidRPr="00561E0F">
        <w:rPr>
          <w:rFonts w:ascii="Arial" w:hAnsi="Arial" w:cs="Arial"/>
          <w:b/>
          <w:bCs/>
          <w:sz w:val="22"/>
          <w:szCs w:val="22"/>
        </w:rPr>
        <w:t xml:space="preserve">Charging </w:t>
      </w:r>
      <w:r w:rsidR="007E2CD8" w:rsidRPr="00561E0F">
        <w:rPr>
          <w:rFonts w:ascii="Arial" w:hAnsi="Arial" w:cs="Arial"/>
          <w:b/>
          <w:bCs/>
          <w:sz w:val="22"/>
          <w:szCs w:val="22"/>
        </w:rPr>
        <w:t>Policy,</w:t>
      </w:r>
      <w:r w:rsidRPr="00B02A33">
        <w:rPr>
          <w:rFonts w:ascii="Arial" w:hAnsi="Arial" w:cs="Arial"/>
          <w:sz w:val="22"/>
          <w:szCs w:val="22"/>
        </w:rPr>
        <w:t xml:space="preserve"> please contact the </w:t>
      </w:r>
      <w:r w:rsidR="00561E0F">
        <w:rPr>
          <w:rFonts w:ascii="Arial" w:hAnsi="Arial" w:cs="Arial"/>
          <w:sz w:val="22"/>
          <w:szCs w:val="22"/>
        </w:rPr>
        <w:t>m</w:t>
      </w:r>
      <w:r w:rsidRPr="00B02A33">
        <w:rPr>
          <w:rFonts w:ascii="Arial" w:hAnsi="Arial" w:cs="Arial"/>
          <w:sz w:val="22"/>
          <w:szCs w:val="22"/>
        </w:rPr>
        <w:t xml:space="preserve">anager. </w:t>
      </w:r>
    </w:p>
    <w:p w14:paraId="46F3651C" w14:textId="77777777" w:rsidR="005E3DD3" w:rsidRPr="00677DCD" w:rsidRDefault="005E3DD3" w:rsidP="00FA1122">
      <w:pPr>
        <w:spacing w:line="360" w:lineRule="auto"/>
        <w:rPr>
          <w:rFonts w:ascii="Arial" w:hAnsi="Arial" w:cs="Arial"/>
          <w:sz w:val="10"/>
          <w:szCs w:val="10"/>
        </w:rPr>
      </w:pPr>
    </w:p>
    <w:p w14:paraId="027ABE24" w14:textId="29B277A7" w:rsidR="004D6806" w:rsidRPr="005E3DD3" w:rsidRDefault="004D6806" w:rsidP="00FA112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474"/>
        <w:gridCol w:w="3386"/>
        <w:gridCol w:w="1860"/>
      </w:tblGrid>
      <w:tr w:rsidR="004D6806" w:rsidRPr="004D6806" w14:paraId="5953EA21" w14:textId="77777777" w:rsidTr="001705F4">
        <w:tc>
          <w:tcPr>
            <w:tcW w:w="2301" w:type="pct"/>
            <w:hideMark/>
          </w:tcPr>
          <w:p w14:paraId="39DD0BD3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This policy was adopted by</w:t>
            </w:r>
          </w:p>
        </w:tc>
        <w:tc>
          <w:tcPr>
            <w:tcW w:w="1742" w:type="pct"/>
            <w:tcBorders>
              <w:top w:val="nil"/>
              <w:left w:val="nil"/>
              <w:bottom w:val="single" w:sz="4" w:space="0" w:color="1F3763"/>
              <w:right w:val="nil"/>
            </w:tcBorders>
          </w:tcPr>
          <w:p w14:paraId="701B5F97" w14:textId="2DB61108" w:rsidR="004D6806" w:rsidRPr="004D6806" w:rsidRDefault="00351D7B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SHURDINGTON PRE-SCHOOL</w:t>
            </w:r>
          </w:p>
        </w:tc>
        <w:tc>
          <w:tcPr>
            <w:tcW w:w="957" w:type="pct"/>
            <w:hideMark/>
          </w:tcPr>
          <w:p w14:paraId="652F0EB4" w14:textId="3FF335EE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4D6806" w:rsidRPr="004D6806" w14:paraId="6D16A44B" w14:textId="77777777" w:rsidTr="001705F4">
        <w:tc>
          <w:tcPr>
            <w:tcW w:w="2301" w:type="pct"/>
            <w:hideMark/>
          </w:tcPr>
          <w:p w14:paraId="0349CC8F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On</w:t>
            </w:r>
          </w:p>
        </w:tc>
        <w:tc>
          <w:tcPr>
            <w:tcW w:w="1742" w:type="pct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13931E3" w14:textId="6F221468" w:rsidR="004D6806" w:rsidRPr="004D6806" w:rsidRDefault="00351D7B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JUN 2026</w:t>
            </w:r>
          </w:p>
        </w:tc>
        <w:tc>
          <w:tcPr>
            <w:tcW w:w="957" w:type="pct"/>
            <w:hideMark/>
          </w:tcPr>
          <w:p w14:paraId="4A3BA430" w14:textId="6E1B65AE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4D6806" w:rsidRPr="004D6806" w14:paraId="28A0B047" w14:textId="77777777" w:rsidTr="001705F4">
        <w:tc>
          <w:tcPr>
            <w:tcW w:w="2301" w:type="pct"/>
            <w:hideMark/>
          </w:tcPr>
          <w:p w14:paraId="18A9CFCD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Date to be reviewed</w:t>
            </w:r>
          </w:p>
        </w:tc>
        <w:tc>
          <w:tcPr>
            <w:tcW w:w="1742" w:type="pct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595BD5F" w14:textId="31458806" w:rsidR="004D6806" w:rsidRPr="004D6806" w:rsidRDefault="00351D7B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JUN 2028</w:t>
            </w:r>
          </w:p>
        </w:tc>
        <w:tc>
          <w:tcPr>
            <w:tcW w:w="957" w:type="pct"/>
            <w:hideMark/>
          </w:tcPr>
          <w:p w14:paraId="1C8EAD72" w14:textId="2BF52F3E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4D6806" w:rsidRPr="004D6806" w14:paraId="73BCBCAF" w14:textId="77777777" w:rsidTr="001705F4">
        <w:tc>
          <w:tcPr>
            <w:tcW w:w="2301" w:type="pct"/>
          </w:tcPr>
          <w:p w14:paraId="379760AC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456467E6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lastRenderedPageBreak/>
              <w:t>Signed on behalf of the provider</w:t>
            </w:r>
          </w:p>
        </w:tc>
        <w:tc>
          <w:tcPr>
            <w:tcW w:w="2699" w:type="pct"/>
            <w:gridSpan w:val="2"/>
            <w:tcBorders>
              <w:top w:val="nil"/>
              <w:left w:val="nil"/>
              <w:bottom w:val="single" w:sz="4" w:space="0" w:color="1F3763"/>
              <w:right w:val="nil"/>
            </w:tcBorders>
          </w:tcPr>
          <w:p w14:paraId="37F2ABFC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D6806" w:rsidRPr="004D6806" w14:paraId="02DA4217" w14:textId="77777777" w:rsidTr="001705F4">
        <w:tc>
          <w:tcPr>
            <w:tcW w:w="2301" w:type="pct"/>
            <w:hideMark/>
          </w:tcPr>
          <w:p w14:paraId="2A9F731F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2103551" w14:textId="10382058" w:rsidR="004D6806" w:rsidRPr="004D6806" w:rsidRDefault="00A023C4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KELLY CLIFFORD</w:t>
            </w:r>
          </w:p>
        </w:tc>
      </w:tr>
      <w:tr w:rsidR="004D6806" w:rsidRPr="004D6806" w14:paraId="0F55A444" w14:textId="77777777" w:rsidTr="001705F4">
        <w:tc>
          <w:tcPr>
            <w:tcW w:w="2301" w:type="pct"/>
            <w:hideMark/>
          </w:tcPr>
          <w:p w14:paraId="0A2621C8" w14:textId="0AC2BB96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 xml:space="preserve">Role of signatory 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73EABCB0" w14:textId="73B05B67" w:rsidR="004D6806" w:rsidRPr="004D6806" w:rsidRDefault="00A023C4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MANAGER</w:t>
            </w:r>
          </w:p>
        </w:tc>
      </w:tr>
      <w:tr w:rsidR="004D6806" w:rsidRPr="004D6806" w14:paraId="1097E5D5" w14:textId="77777777" w:rsidTr="001705F4">
        <w:tc>
          <w:tcPr>
            <w:tcW w:w="2301" w:type="pct"/>
          </w:tcPr>
          <w:p w14:paraId="638B8477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7A65B92C" w14:textId="32A61B74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 xml:space="preserve">Signed on behalf of </w:t>
            </w:r>
            <w:r w:rsidR="001705F4">
              <w:rPr>
                <w:rFonts w:ascii="Arial" w:hAnsi="Arial" w:cs="Arial"/>
                <w:sz w:val="22"/>
                <w:szCs w:val="22"/>
              </w:rPr>
              <w:t>the setting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2B7DB510" w14:textId="77777777" w:rsidR="004D6806" w:rsidRPr="004D6806" w:rsidRDefault="004D6806" w:rsidP="000514BE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D6806" w:rsidRPr="004D6806" w14:paraId="2A948E46" w14:textId="77777777" w:rsidTr="001705F4">
        <w:tc>
          <w:tcPr>
            <w:tcW w:w="2301" w:type="pct"/>
            <w:hideMark/>
          </w:tcPr>
          <w:p w14:paraId="2E58C6A4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1EC94624" w14:textId="47AF738C" w:rsidR="004D6806" w:rsidRPr="004D6806" w:rsidRDefault="00A023C4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SARAH WALLACE</w:t>
            </w:r>
          </w:p>
        </w:tc>
      </w:tr>
      <w:tr w:rsidR="004D6806" w:rsidRPr="004D6806" w14:paraId="16F11143" w14:textId="77777777" w:rsidTr="001705F4">
        <w:tc>
          <w:tcPr>
            <w:tcW w:w="2301" w:type="pct"/>
            <w:hideMark/>
          </w:tcPr>
          <w:p w14:paraId="2022D9F1" w14:textId="77777777" w:rsidR="004D6806" w:rsidRPr="004D6806" w:rsidRDefault="004D6806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 w:rsidRPr="004D6806">
              <w:rPr>
                <w:rFonts w:ascii="Arial" w:hAnsi="Arial" w:cs="Arial"/>
                <w:sz w:val="22"/>
                <w:szCs w:val="22"/>
              </w:rPr>
              <w:t>Role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740FA31A" w14:textId="7B5ACA72" w:rsidR="004D6806" w:rsidRPr="004D6806" w:rsidRDefault="00A023C4" w:rsidP="00FA1122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CHAIR OF COMMITTEE</w:t>
            </w:r>
          </w:p>
        </w:tc>
      </w:tr>
    </w:tbl>
    <w:p w14:paraId="392FF1B6" w14:textId="77777777" w:rsidR="001E205D" w:rsidRDefault="001E205D" w:rsidP="00FA1122"/>
    <w:p w14:paraId="7F5899B2" w14:textId="77777777" w:rsidR="001E205D" w:rsidRDefault="001E205D" w:rsidP="00FA1122"/>
    <w:p w14:paraId="050D45EB" w14:textId="77777777" w:rsidR="00EE0CFF" w:rsidRDefault="00EE0CFF" w:rsidP="00A85B09">
      <w:pPr>
        <w:rPr>
          <w:rFonts w:ascii="Arial" w:hAnsi="Arial" w:cs="Arial"/>
          <w:sz w:val="16"/>
          <w:szCs w:val="16"/>
        </w:rPr>
      </w:pPr>
    </w:p>
    <w:sectPr w:rsidR="00EE0CFF" w:rsidSect="001326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99" w:right="1106" w:bottom="540" w:left="1080" w:header="708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C8416" w14:textId="77777777" w:rsidR="00DA5532" w:rsidRDefault="00DA5532">
      <w:r>
        <w:separator/>
      </w:r>
    </w:p>
  </w:endnote>
  <w:endnote w:type="continuationSeparator" w:id="0">
    <w:p w14:paraId="6491E8EC" w14:textId="77777777" w:rsidR="00DA5532" w:rsidRDefault="00DA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A7338" w14:textId="77777777" w:rsidR="00FB6AC4" w:rsidRDefault="00FB6AC4" w:rsidP="00EE0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22109">
      <w:rPr>
        <w:rStyle w:val="PageNumber"/>
        <w:noProof/>
      </w:rPr>
      <w:t>3</w:t>
    </w:r>
    <w:r>
      <w:rPr>
        <w:rStyle w:val="PageNumber"/>
      </w:rPr>
      <w:fldChar w:fldCharType="end"/>
    </w:r>
  </w:p>
  <w:p w14:paraId="28E2F53A" w14:textId="77777777" w:rsidR="00FB6AC4" w:rsidRDefault="00FB6A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23711" w14:textId="0525C361" w:rsidR="001705F4" w:rsidRDefault="003F288C" w:rsidP="001705F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FD97490" wp14:editId="5D169A6F">
              <wp:simplePos x="0" y="0"/>
              <wp:positionH relativeFrom="column">
                <wp:posOffset>-336550</wp:posOffset>
              </wp:positionH>
              <wp:positionV relativeFrom="paragraph">
                <wp:posOffset>-339725</wp:posOffset>
              </wp:positionV>
              <wp:extent cx="6979285" cy="1124585"/>
              <wp:effectExtent l="0" t="0" r="0" b="0"/>
              <wp:wrapNone/>
              <wp:docPr id="1074409192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79285" cy="112458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018EA5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>Shurdington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Pre-School, Millenium Hall, Bishop Road,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>Shurdington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, Cheltenham, Gloucestershire, GL51 4TB      </w:t>
                          </w:r>
                        </w:p>
                        <w:p w14:paraId="7CCA2BBA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72FC6BF6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right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58C6C410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             Registered Charity Number 1053167, Unincorporated Charity Setting no 101543</w:t>
                          </w:r>
                        </w:p>
                        <w:p w14:paraId="5C5C71DA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6188A271" w14:textId="77777777" w:rsidR="002F2D6A" w:rsidRDefault="002F2D6A" w:rsidP="002F2D6A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            The details are correct to the best of our knowledge at the time of publication.</w:t>
                          </w:r>
                        </w:p>
                        <w:p w14:paraId="51CCB89E" w14:textId="77777777" w:rsidR="002F2D6A" w:rsidRDefault="002F2D6A" w:rsidP="002F2D6A">
                          <w:pPr>
                            <w:pStyle w:val="Foo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35D370FF" w14:textId="112990B8" w:rsidR="002F2D6A" w:rsidRPr="00267DFB" w:rsidRDefault="002F2D6A" w:rsidP="002F2D6A">
                          <w:pPr>
                            <w:tabs>
                              <w:tab w:val="center" w:pos="5103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V1 </w:t>
                          </w:r>
                          <w:r w:rsidR="00070BDD"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>Jun</w:t>
                          </w: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26 </w:t>
                          </w:r>
                        </w:p>
                        <w:p w14:paraId="2587482F" w14:textId="77777777" w:rsidR="002F2D6A" w:rsidRDefault="002F2D6A" w:rsidP="002F2D6A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FD97490" id="AutoShape 15" o:spid="_x0000_s1026" style="position:absolute;margin-left:-26.5pt;margin-top:-26.75pt;width:549.55pt;height:88.5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" fillcolor="#1f3763" stroked="f">
              <v:textbox>
                <w:txbxContent>
                  <w:p w14:paraId="5E018EA5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Shurdington</w:t>
                    </w:r>
                    <w:proofErr w:type="spellEnd"/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Pre-School, Millenium Hall, Bishop Road, </w:t>
                    </w:r>
                    <w:proofErr w:type="spellStart"/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Shurdington</w:t>
                    </w:r>
                    <w:proofErr w:type="spellEnd"/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, Cheltenham, Gloucestershire, GL51 4TB      </w:t>
                    </w:r>
                  </w:p>
                  <w:p w14:paraId="7CCA2BBA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72FC6BF6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right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58C6C410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             Registered Charity Number 1053167, Unincorporated Charity Setting no 101543</w:t>
                    </w:r>
                  </w:p>
                  <w:p w14:paraId="5C5C71DA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6188A271" w14:textId="77777777" w:rsidR="002F2D6A" w:rsidRDefault="002F2D6A" w:rsidP="002F2D6A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            The details are correct to the best of our knowledge at the time of publication.</w:t>
                    </w:r>
                  </w:p>
                  <w:p w14:paraId="51CCB89E" w14:textId="77777777" w:rsidR="002F2D6A" w:rsidRDefault="002F2D6A" w:rsidP="002F2D6A">
                    <w:pPr>
                      <w:pStyle w:val="Foo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35D370FF" w14:textId="112990B8" w:rsidR="002F2D6A" w:rsidRPr="00267DFB" w:rsidRDefault="002F2D6A" w:rsidP="002F2D6A">
                    <w:pPr>
                      <w:tabs>
                        <w:tab w:val="center" w:pos="5103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V1 </w:t>
                    </w:r>
                    <w:r w:rsidR="00070BDD"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Jun</w:t>
                    </w: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26 </w:t>
                    </w:r>
                  </w:p>
                  <w:p w14:paraId="2587482F" w14:textId="77777777" w:rsidR="002F2D6A" w:rsidRDefault="002F2D6A" w:rsidP="002F2D6A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  <w:p w14:paraId="7A4E4178" w14:textId="73E72348" w:rsidR="002F2D6A" w:rsidRPr="00267DFB" w:rsidRDefault="001705F4" w:rsidP="002F2D6A">
    <w:pPr>
      <w:pStyle w:val="Footer"/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 xml:space="preserve">                                               </w:t>
    </w:r>
  </w:p>
  <w:p w14:paraId="5882E5EF" w14:textId="6C95F525" w:rsidR="001705F4" w:rsidRPr="00267DFB" w:rsidRDefault="002F2D6A" w:rsidP="002F2D6A">
    <w:pPr>
      <w:tabs>
        <w:tab w:val="center" w:pos="5103"/>
        <w:tab w:val="left" w:pos="6680"/>
        <w:tab w:val="right" w:pos="10206"/>
      </w:tabs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6CB72" w14:textId="7A507043" w:rsidR="003A2B7F" w:rsidRDefault="003F288C" w:rsidP="00FA1122">
    <w:pPr>
      <w:pStyle w:val="Heading4"/>
      <w:jc w:val="both"/>
      <w:rPr>
        <w:spacing w:val="-1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1FA1D183" wp14:editId="6CA468AC">
              <wp:simplePos x="0" y="0"/>
              <wp:positionH relativeFrom="column">
                <wp:posOffset>19050</wp:posOffset>
              </wp:positionH>
              <wp:positionV relativeFrom="paragraph">
                <wp:posOffset>109220</wp:posOffset>
              </wp:positionV>
              <wp:extent cx="6534150" cy="1031875"/>
              <wp:effectExtent l="9525" t="13970" r="9525" b="11430"/>
              <wp:wrapNone/>
              <wp:docPr id="1964353827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34150" cy="1031875"/>
                        <a:chOff x="1110" y="14782"/>
                        <a:chExt cx="9943" cy="1605"/>
                      </a:xfrm>
                    </wpg:grpSpPr>
                    <wps:wsp>
                      <wps:cNvPr id="1807884179" name="AutoShape 9"/>
                      <wps:cNvSpPr>
                        <a:spLocks noChangeArrowheads="1"/>
                      </wps:cNvSpPr>
                      <wps:spPr bwMode="auto">
                        <a:xfrm>
                          <a:off x="1110" y="14782"/>
                          <a:ext cx="5460" cy="1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3763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674135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7101" y="14962"/>
                          <a:ext cx="3882" cy="1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EF6030" w14:textId="7E440407" w:rsidR="001326E8" w:rsidRDefault="001F0FC8" w:rsidP="001326E8">
                            <w:pPr>
                              <w:tabs>
                                <w:tab w:val="left" w:pos="6210"/>
                              </w:tabs>
                              <w:spacing w:line="360" w:lineRule="auto"/>
                              <w:contextualSpacing/>
                              <w:jc w:val="both"/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>Issue</w:t>
                            </w:r>
                            <w:r w:rsidR="00060966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number: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>1</w:t>
                            </w:r>
                          </w:p>
                          <w:p w14:paraId="0349E3DD" w14:textId="77777777" w:rsidR="001326E8" w:rsidRPr="001326E8" w:rsidRDefault="001326E8" w:rsidP="001326E8">
                            <w:pPr>
                              <w:spacing w:line="360" w:lineRule="auto"/>
                              <w:ind w:left="360"/>
                              <w:contextualSpacing/>
                              <w:jc w:val="both"/>
                              <w:rPr>
                                <w:rFonts w:ascii="Arial" w:hAnsi="Arial" w:cs="Arial"/>
                                <w:b/>
                                <w:sz w:val="2"/>
                                <w:szCs w:val="2"/>
                              </w:rPr>
                            </w:pPr>
                          </w:p>
                          <w:p w14:paraId="44B74145" w14:textId="44D90394" w:rsidR="001705F4" w:rsidRDefault="001326E8" w:rsidP="001705F4">
                            <w:pPr>
                              <w:spacing w:line="360" w:lineRule="auto"/>
                              <w:contextualSpacing/>
                              <w:jc w:val="both"/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Date revised: </w:t>
                            </w:r>
                            <w:r w:rsidR="001F0FC8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            JUN 2026</w:t>
                            </w:r>
                          </w:p>
                          <w:p w14:paraId="454FBF72" w14:textId="5DCF0C2C" w:rsidR="001326E8" w:rsidRPr="001326E8" w:rsidRDefault="001705F4" w:rsidP="001705F4">
                            <w:pPr>
                              <w:spacing w:line="360" w:lineRule="auto"/>
                              <w:contextualSpacing/>
                              <w:jc w:val="both"/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</w:pPr>
                            <w:r w:rsidRPr="001705F4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>Date</w:t>
                            </w:r>
                            <w:r w:rsidR="001326E8" w:rsidRPr="001705F4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</w:t>
                            </w:r>
                            <w:r w:rsidR="001326E8" w:rsidRPr="00EF15D7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>for review:</w:t>
                            </w:r>
                            <w:r w:rsidR="001326E8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</w:t>
                            </w:r>
                            <w:r w:rsidR="001F0FC8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        JUN 2028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1629374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239" y="14887"/>
                          <a:ext cx="5211" cy="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F6236E" w14:textId="77777777" w:rsidR="001326E8" w:rsidRDefault="001326E8" w:rsidP="001326E8">
                            <w:pPr>
                              <w:tabs>
                                <w:tab w:val="left" w:pos="6210"/>
                              </w:tabs>
                              <w:spacing w:line="36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All references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to ‘parents’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in this policy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should be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understood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as parents, carers, legal guardians or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authorised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adult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as applicable.  </w:t>
                            </w:r>
                          </w:p>
                          <w:p w14:paraId="61BA066E" w14:textId="77777777" w:rsidR="001326E8" w:rsidRDefault="001326E8" w:rsidP="001326E8"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Child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refers to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child or children as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applicable</w:t>
                            </w:r>
                            <w:r w:rsidRPr="00843B9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92035797" name="AutoShape 10"/>
                      <wps:cNvSpPr>
                        <a:spLocks noChangeArrowheads="1"/>
                      </wps:cNvSpPr>
                      <wps:spPr bwMode="auto">
                        <a:xfrm>
                          <a:off x="6930" y="14782"/>
                          <a:ext cx="4123" cy="1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1F37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FA1D183" id="Group 12" o:spid="_x0000_s1027" style="position:absolute;left:0;text-align:left;margin-left:1.5pt;margin-top:8.6pt;width:514.5pt;height:81.25pt;z-index:251656192" coordorigin="1110,14782" coordsize="9943,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">
              <v:roundrect id="AutoShape 9" o:spid="_x0000_s1028" style="position:absolute;left:1110;top:14782;width:5460;height:1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" strokecolor="#1f3763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left:7101;top:14962;width:3882;height:1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" filled="f" stroked="f">
                <v:textbox>
                  <w:txbxContent>
                    <w:p w14:paraId="1DEF6030" w14:textId="7E440407" w:rsidR="001326E8" w:rsidRDefault="001F0FC8" w:rsidP="001326E8">
                      <w:pPr>
                        <w:tabs>
                          <w:tab w:val="left" w:pos="6210"/>
                        </w:tabs>
                        <w:spacing w:line="360" w:lineRule="auto"/>
                        <w:contextualSpacing/>
                        <w:jc w:val="both"/>
                        <w:rPr>
                          <w:rFonts w:ascii="Arial" w:hAnsi="Arial" w:cs="Arial"/>
                          <w:b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2"/>
                        </w:rPr>
                        <w:t>Issue</w:t>
                      </w:r>
                      <w:r w:rsidR="00060966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number:                   </w:t>
                      </w:r>
                      <w:r>
                        <w:rPr>
                          <w:rFonts w:ascii="Arial" w:hAnsi="Arial" w:cs="Arial"/>
                          <w:b/>
                          <w:szCs w:val="22"/>
                        </w:rPr>
                        <w:t>1</w:t>
                      </w:r>
                    </w:p>
                    <w:p w14:paraId="0349E3DD" w14:textId="77777777" w:rsidR="001326E8" w:rsidRPr="001326E8" w:rsidRDefault="001326E8" w:rsidP="001326E8">
                      <w:pPr>
                        <w:spacing w:line="360" w:lineRule="auto"/>
                        <w:ind w:left="360"/>
                        <w:contextualSpacing/>
                        <w:jc w:val="both"/>
                        <w:rPr>
                          <w:rFonts w:ascii="Arial" w:hAnsi="Arial" w:cs="Arial"/>
                          <w:b/>
                          <w:sz w:val="2"/>
                          <w:szCs w:val="2"/>
                        </w:rPr>
                      </w:pPr>
                    </w:p>
                    <w:p w14:paraId="44B74145" w14:textId="44D90394" w:rsidR="001705F4" w:rsidRDefault="001326E8" w:rsidP="001705F4">
                      <w:pPr>
                        <w:spacing w:line="360" w:lineRule="auto"/>
                        <w:contextualSpacing/>
                        <w:jc w:val="both"/>
                        <w:rPr>
                          <w:rFonts w:ascii="Arial" w:hAnsi="Arial" w:cs="Arial"/>
                          <w:b/>
                          <w:i/>
                          <w:iCs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Date revised: </w:t>
                      </w:r>
                      <w:r w:rsidR="001F0FC8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            JUN 2026</w:t>
                      </w:r>
                    </w:p>
                    <w:p w14:paraId="454FBF72" w14:textId="5DCF0C2C" w:rsidR="001326E8" w:rsidRPr="001326E8" w:rsidRDefault="001705F4" w:rsidP="001705F4">
                      <w:pPr>
                        <w:spacing w:line="360" w:lineRule="auto"/>
                        <w:contextualSpacing/>
                        <w:jc w:val="both"/>
                        <w:rPr>
                          <w:rFonts w:ascii="Arial" w:hAnsi="Arial" w:cs="Arial"/>
                          <w:b/>
                          <w:szCs w:val="22"/>
                        </w:rPr>
                      </w:pPr>
                      <w:r w:rsidRPr="001705F4">
                        <w:rPr>
                          <w:rFonts w:ascii="Arial" w:hAnsi="Arial" w:cs="Arial"/>
                          <w:b/>
                          <w:szCs w:val="22"/>
                        </w:rPr>
                        <w:t>Date</w:t>
                      </w:r>
                      <w:r w:rsidR="001326E8" w:rsidRPr="001705F4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</w:t>
                      </w:r>
                      <w:r w:rsidR="001326E8" w:rsidRPr="00EF15D7">
                        <w:rPr>
                          <w:rFonts w:ascii="Arial" w:hAnsi="Arial" w:cs="Arial"/>
                          <w:b/>
                          <w:szCs w:val="22"/>
                        </w:rPr>
                        <w:t>for review:</w:t>
                      </w:r>
                      <w:r w:rsidR="001326E8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</w:t>
                      </w:r>
                      <w:r w:rsidR="001F0FC8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        JUN 2028</w:t>
                      </w:r>
                    </w:p>
                  </w:txbxContent>
                </v:textbox>
              </v:shape>
              <v:shape id="Text Box 2" o:spid="_x0000_s1030" type="#_x0000_t202" style="position:absolute;left:1239;top:14887;width:5211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" filled="f" stroked="f">
                <v:textbox>
                  <w:txbxContent>
                    <w:p w14:paraId="34F6236E" w14:textId="77777777" w:rsidR="001326E8" w:rsidRDefault="001326E8" w:rsidP="001326E8">
                      <w:pPr>
                        <w:tabs>
                          <w:tab w:val="left" w:pos="6210"/>
                        </w:tabs>
                        <w:spacing w:line="36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All references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to ‘parents’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in this policy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should be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understood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as parents, carers, legal guardians or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authorised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adult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as applicable.  </w:t>
                      </w:r>
                    </w:p>
                    <w:p w14:paraId="61BA066E" w14:textId="77777777" w:rsidR="001326E8" w:rsidRDefault="001326E8" w:rsidP="001326E8"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Child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refers to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child or children as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applicable</w:t>
                      </w:r>
                      <w:r w:rsidRPr="00843B9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  <v:roundrect id="AutoShape 10" o:spid="_x0000_s1031" style="position:absolute;left:6930;top:14782;width:4123;height:1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" filled="f" strokecolor="#1f3763"/>
            </v:group>
          </w:pict>
        </mc:Fallback>
      </mc:AlternateContent>
    </w:r>
  </w:p>
  <w:p w14:paraId="01E7CD48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34BAE6C0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013311F2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1F443241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1648AA14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7CB184A9" w14:textId="77777777" w:rsidR="003A2B7F" w:rsidRDefault="003A2B7F" w:rsidP="00FA1122">
    <w:pPr>
      <w:pStyle w:val="Heading4"/>
      <w:jc w:val="both"/>
      <w:rPr>
        <w:spacing w:val="-10"/>
        <w:sz w:val="16"/>
        <w:szCs w:val="16"/>
      </w:rPr>
    </w:pPr>
  </w:p>
  <w:p w14:paraId="413B4337" w14:textId="77777777" w:rsidR="00FA1122" w:rsidRDefault="00FA1122" w:rsidP="00FA1122">
    <w:pPr>
      <w:pStyle w:val="Heading4"/>
      <w:jc w:val="both"/>
      <w:rPr>
        <w:spacing w:val="-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FAAAC" w14:textId="77777777" w:rsidR="00DA5532" w:rsidRDefault="00DA5532">
      <w:r>
        <w:separator/>
      </w:r>
    </w:p>
  </w:footnote>
  <w:footnote w:type="continuationSeparator" w:id="0">
    <w:p w14:paraId="77688196" w14:textId="77777777" w:rsidR="00DA5532" w:rsidRDefault="00DA5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AA3C1" w14:textId="77777777" w:rsidR="001F0FC8" w:rsidRDefault="001F0F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90F88" w14:textId="77777777" w:rsidR="001F0FC8" w:rsidRDefault="001F0F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47BCB" w14:textId="108B244F" w:rsidR="003F288C" w:rsidRDefault="003F288C" w:rsidP="003F288C">
    <w:pPr>
      <w:jc w:val="center"/>
      <w:rPr>
        <w:rFonts w:ascii="Arial" w:hAnsi="Arial" w:cs="Arial"/>
        <w:b/>
        <w:bCs/>
        <w:color w:val="FFFFFF"/>
        <w:kern w:val="32"/>
        <w:sz w:val="56"/>
        <w:szCs w:val="56"/>
      </w:rPr>
    </w:pPr>
    <w:r w:rsidRPr="005B2567">
      <w:rPr>
        <w:noProof/>
      </w:rPr>
      <w:drawing>
        <wp:inline distT="0" distB="0" distL="0" distR="0" wp14:anchorId="32365B80" wp14:editId="161075FD">
          <wp:extent cx="971550" cy="1047750"/>
          <wp:effectExtent l="0" t="0" r="0" b="0"/>
          <wp:docPr id="1" name="Picture 7" descr="A logo of a church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 logo of a church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072C2B" w14:textId="77777777" w:rsidR="003F288C" w:rsidRDefault="003F288C" w:rsidP="001705F4">
    <w:pPr>
      <w:rPr>
        <w:rFonts w:ascii="Arial" w:hAnsi="Arial" w:cs="Arial"/>
        <w:b/>
        <w:bCs/>
        <w:color w:val="FFFFFF"/>
        <w:kern w:val="32"/>
        <w:sz w:val="56"/>
        <w:szCs w:val="56"/>
      </w:rPr>
    </w:pPr>
  </w:p>
  <w:p w14:paraId="357EB10C" w14:textId="145EC365" w:rsidR="001705F4" w:rsidRDefault="003F288C" w:rsidP="001705F4">
    <w:pPr>
      <w:rPr>
        <w:rFonts w:ascii="Arial" w:hAnsi="Arial" w:cs="Arial"/>
        <w:b/>
        <w:bCs/>
        <w:color w:val="FFFFFF"/>
        <w:kern w:val="32"/>
        <w:sz w:val="56"/>
        <w:szCs w:val="56"/>
      </w:rPr>
    </w:pPr>
    <w:r>
      <w:rPr>
        <w:rFonts w:ascii="Arial" w:hAnsi="Arial" w:cs="Arial"/>
        <w:noProof/>
        <w:color w:val="FFFFFF"/>
        <w:lang w:eastAsia="en-GB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B6292AD" wp14:editId="0201A68B">
              <wp:simplePos x="0" y="0"/>
              <wp:positionH relativeFrom="column">
                <wp:posOffset>-201930</wp:posOffset>
              </wp:positionH>
              <wp:positionV relativeFrom="paragraph">
                <wp:posOffset>-104775</wp:posOffset>
              </wp:positionV>
              <wp:extent cx="5257800" cy="979170"/>
              <wp:effectExtent l="17145" t="9525" r="11430" b="11430"/>
              <wp:wrapNone/>
              <wp:docPr id="657180280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57800" cy="97917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 w="19050">
                        <a:solidFill>
                          <a:srgbClr val="1F3763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44A16C4" id="AutoShape 14" o:spid="_x0000_s1026" style="position:absolute;margin-left:-15.9pt;margin-top:-8.25pt;width:414pt;height:77.1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" fillcolor="#1f3763" strokecolor="#1f3763" strokeweight="1.5pt"/>
          </w:pict>
        </mc:Fallback>
      </mc:AlternateContent>
    </w:r>
    <w:r w:rsidR="001705F4">
      <w:rPr>
        <w:rFonts w:ascii="Arial" w:hAnsi="Arial" w:cs="Arial"/>
        <w:b/>
        <w:bCs/>
        <w:color w:val="FFFFFF"/>
        <w:kern w:val="32"/>
        <w:sz w:val="56"/>
        <w:szCs w:val="56"/>
      </w:rPr>
      <w:t xml:space="preserve">Adverse Weather &amp; </w:t>
    </w:r>
  </w:p>
  <w:p w14:paraId="585AE45D" w14:textId="77777777" w:rsidR="001705F4" w:rsidRDefault="001705F4" w:rsidP="001705F4">
    <w:pPr>
      <w:rPr>
        <w:rFonts w:ascii="Arial" w:hAnsi="Arial" w:cs="Arial"/>
        <w:snapToGrid w:val="0"/>
        <w:color w:val="732797"/>
        <w:w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rFonts w:ascii="Arial" w:hAnsi="Arial" w:cs="Arial"/>
        <w:b/>
        <w:bCs/>
        <w:color w:val="FFFFFF"/>
        <w:kern w:val="32"/>
        <w:sz w:val="56"/>
        <w:szCs w:val="56"/>
      </w:rPr>
      <w:t>Unplanned Closure Policy</w:t>
    </w:r>
    <w:r w:rsidRPr="008221AE">
      <w:rPr>
        <w:rFonts w:ascii="Arial" w:hAnsi="Arial" w:cs="Arial"/>
        <w:b/>
        <w:bCs/>
        <w:color w:val="732797"/>
        <w:kern w:val="32"/>
        <w:sz w:val="56"/>
        <w:szCs w:val="56"/>
      </w:rPr>
      <w:tab/>
    </w:r>
    <w:r w:rsidRPr="008221AE">
      <w:rPr>
        <w:rFonts w:ascii="Arial" w:hAnsi="Arial" w:cs="Arial"/>
        <w:snapToGrid w:val="0"/>
        <w:color w:val="732797"/>
        <w:w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  <w:p w14:paraId="31F796CF" w14:textId="77777777" w:rsidR="008221AE" w:rsidRPr="001705F4" w:rsidRDefault="008221AE" w:rsidP="001705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74835"/>
    <w:multiLevelType w:val="hybridMultilevel"/>
    <w:tmpl w:val="9864C6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852E1C"/>
    <w:multiLevelType w:val="hybridMultilevel"/>
    <w:tmpl w:val="4DE4BC7E"/>
    <w:lvl w:ilvl="0" w:tplc="82963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2F5B74"/>
    <w:multiLevelType w:val="hybridMultilevel"/>
    <w:tmpl w:val="5CAEFA1E"/>
    <w:lvl w:ilvl="0" w:tplc="829632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8CD51DC"/>
    <w:multiLevelType w:val="hybridMultilevel"/>
    <w:tmpl w:val="867CA93A"/>
    <w:lvl w:ilvl="0" w:tplc="238AB760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7E794F"/>
    <w:multiLevelType w:val="hybridMultilevel"/>
    <w:tmpl w:val="E41A3FD6"/>
    <w:lvl w:ilvl="0" w:tplc="59744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0955AA9"/>
    <w:multiLevelType w:val="hybridMultilevel"/>
    <w:tmpl w:val="8756657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355FC3"/>
    <w:multiLevelType w:val="hybridMultilevel"/>
    <w:tmpl w:val="EA1EFF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A81E05"/>
    <w:multiLevelType w:val="hybridMultilevel"/>
    <w:tmpl w:val="9CD876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647A83"/>
    <w:multiLevelType w:val="hybridMultilevel"/>
    <w:tmpl w:val="7F984E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693D9F"/>
    <w:multiLevelType w:val="hybridMultilevel"/>
    <w:tmpl w:val="652A7B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8E3551"/>
    <w:multiLevelType w:val="hybridMultilevel"/>
    <w:tmpl w:val="514C63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96B7118"/>
    <w:multiLevelType w:val="hybridMultilevel"/>
    <w:tmpl w:val="DCE606BA"/>
    <w:lvl w:ilvl="0" w:tplc="82963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FB7D30"/>
    <w:multiLevelType w:val="hybridMultilevel"/>
    <w:tmpl w:val="F66639F6"/>
    <w:lvl w:ilvl="0" w:tplc="82963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541E4D"/>
    <w:multiLevelType w:val="hybridMultilevel"/>
    <w:tmpl w:val="2D5C867E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BD606F"/>
    <w:multiLevelType w:val="hybridMultilevel"/>
    <w:tmpl w:val="C50E31BA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7F6792E"/>
    <w:multiLevelType w:val="hybridMultilevel"/>
    <w:tmpl w:val="C8A4CD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829632E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A84604C"/>
    <w:multiLevelType w:val="hybridMultilevel"/>
    <w:tmpl w:val="017EC172"/>
    <w:lvl w:ilvl="0" w:tplc="829632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0298530">
    <w:abstractNumId w:val="3"/>
  </w:num>
  <w:num w:numId="2" w16cid:durableId="1716664114">
    <w:abstractNumId w:val="10"/>
  </w:num>
  <w:num w:numId="3" w16cid:durableId="675036770">
    <w:abstractNumId w:val="6"/>
  </w:num>
  <w:num w:numId="4" w16cid:durableId="127825295">
    <w:abstractNumId w:val="5"/>
  </w:num>
  <w:num w:numId="5" w16cid:durableId="954869014">
    <w:abstractNumId w:val="4"/>
  </w:num>
  <w:num w:numId="6" w16cid:durableId="1668942987">
    <w:abstractNumId w:val="7"/>
  </w:num>
  <w:num w:numId="7" w16cid:durableId="1584220581">
    <w:abstractNumId w:val="14"/>
  </w:num>
  <w:num w:numId="8" w16cid:durableId="300691076">
    <w:abstractNumId w:val="13"/>
  </w:num>
  <w:num w:numId="9" w16cid:durableId="1091391399">
    <w:abstractNumId w:val="9"/>
  </w:num>
  <w:num w:numId="10" w16cid:durableId="190651971">
    <w:abstractNumId w:val="0"/>
  </w:num>
  <w:num w:numId="11" w16cid:durableId="751201888">
    <w:abstractNumId w:val="15"/>
  </w:num>
  <w:num w:numId="12" w16cid:durableId="556473516">
    <w:abstractNumId w:val="8"/>
  </w:num>
  <w:num w:numId="13" w16cid:durableId="809984264">
    <w:abstractNumId w:val="1"/>
  </w:num>
  <w:num w:numId="14" w16cid:durableId="1134636636">
    <w:abstractNumId w:val="11"/>
  </w:num>
  <w:num w:numId="15" w16cid:durableId="763384134">
    <w:abstractNumId w:val="12"/>
  </w:num>
  <w:num w:numId="16" w16cid:durableId="614865929">
    <w:abstractNumId w:val="2"/>
  </w:num>
  <w:num w:numId="17" w16cid:durableId="9931476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activeWritingStyle w:appName="MSWord" w:lang="en-GB" w:vendorID="64" w:dllVersion="6" w:nlCheck="1" w:checkStyle="1"/>
  <w:activeWritingStyle w:appName="MSWord" w:lang="en-GB" w:vendorID="64" w:dllVersion="0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 fill="f" fillcolor="white" strokecolor="#732797">
      <v:fill color="white" on="f"/>
      <v:stroke color="#73279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47"/>
    <w:rsid w:val="00003E5D"/>
    <w:rsid w:val="00017498"/>
    <w:rsid w:val="000365A8"/>
    <w:rsid w:val="000514BE"/>
    <w:rsid w:val="00060966"/>
    <w:rsid w:val="00062F93"/>
    <w:rsid w:val="00070BDD"/>
    <w:rsid w:val="000837E7"/>
    <w:rsid w:val="00084F98"/>
    <w:rsid w:val="00097FF0"/>
    <w:rsid w:val="000C5C96"/>
    <w:rsid w:val="000F6231"/>
    <w:rsid w:val="000F6EFB"/>
    <w:rsid w:val="00104AB1"/>
    <w:rsid w:val="0010782B"/>
    <w:rsid w:val="00110CA8"/>
    <w:rsid w:val="00114482"/>
    <w:rsid w:val="00115F46"/>
    <w:rsid w:val="00116E31"/>
    <w:rsid w:val="00126E53"/>
    <w:rsid w:val="001326E8"/>
    <w:rsid w:val="00141AED"/>
    <w:rsid w:val="00162779"/>
    <w:rsid w:val="001636DB"/>
    <w:rsid w:val="001705F4"/>
    <w:rsid w:val="001759B9"/>
    <w:rsid w:val="001A05A7"/>
    <w:rsid w:val="001A08BD"/>
    <w:rsid w:val="001A2294"/>
    <w:rsid w:val="001A4511"/>
    <w:rsid w:val="001C2E93"/>
    <w:rsid w:val="001D6407"/>
    <w:rsid w:val="001E0160"/>
    <w:rsid w:val="001E205D"/>
    <w:rsid w:val="001E255D"/>
    <w:rsid w:val="001F0FC8"/>
    <w:rsid w:val="001F3786"/>
    <w:rsid w:val="00203167"/>
    <w:rsid w:val="00204511"/>
    <w:rsid w:val="00206296"/>
    <w:rsid w:val="00230341"/>
    <w:rsid w:val="00237A21"/>
    <w:rsid w:val="00241395"/>
    <w:rsid w:val="00242C28"/>
    <w:rsid w:val="00250863"/>
    <w:rsid w:val="002550B1"/>
    <w:rsid w:val="0025582D"/>
    <w:rsid w:val="0027421F"/>
    <w:rsid w:val="00290554"/>
    <w:rsid w:val="00291814"/>
    <w:rsid w:val="00297BC3"/>
    <w:rsid w:val="002A1A9E"/>
    <w:rsid w:val="002A293F"/>
    <w:rsid w:val="002A3B10"/>
    <w:rsid w:val="002A79AA"/>
    <w:rsid w:val="002C3720"/>
    <w:rsid w:val="002E7DE6"/>
    <w:rsid w:val="002F1C5B"/>
    <w:rsid w:val="002F2D6A"/>
    <w:rsid w:val="003004DE"/>
    <w:rsid w:val="00310BDF"/>
    <w:rsid w:val="00316CE8"/>
    <w:rsid w:val="00324DAC"/>
    <w:rsid w:val="003466B8"/>
    <w:rsid w:val="003502C0"/>
    <w:rsid w:val="00351B2F"/>
    <w:rsid w:val="00351BD4"/>
    <w:rsid w:val="00351D7B"/>
    <w:rsid w:val="003623A3"/>
    <w:rsid w:val="00366D10"/>
    <w:rsid w:val="00367C07"/>
    <w:rsid w:val="00370E67"/>
    <w:rsid w:val="0037276A"/>
    <w:rsid w:val="003775A2"/>
    <w:rsid w:val="00384ABB"/>
    <w:rsid w:val="00391555"/>
    <w:rsid w:val="00391A61"/>
    <w:rsid w:val="00394A68"/>
    <w:rsid w:val="00397074"/>
    <w:rsid w:val="003A2B7F"/>
    <w:rsid w:val="003A7755"/>
    <w:rsid w:val="003A7C7F"/>
    <w:rsid w:val="003F1790"/>
    <w:rsid w:val="003F288C"/>
    <w:rsid w:val="003F4D43"/>
    <w:rsid w:val="00400CA1"/>
    <w:rsid w:val="00413F78"/>
    <w:rsid w:val="00417716"/>
    <w:rsid w:val="00427AFB"/>
    <w:rsid w:val="00434E6E"/>
    <w:rsid w:val="004351AE"/>
    <w:rsid w:val="004418B4"/>
    <w:rsid w:val="0044548D"/>
    <w:rsid w:val="0045624F"/>
    <w:rsid w:val="00461F7A"/>
    <w:rsid w:val="00474047"/>
    <w:rsid w:val="004779C0"/>
    <w:rsid w:val="00480049"/>
    <w:rsid w:val="00482247"/>
    <w:rsid w:val="004A68BC"/>
    <w:rsid w:val="004B0C17"/>
    <w:rsid w:val="004D6806"/>
    <w:rsid w:val="004D7C1F"/>
    <w:rsid w:val="004E57A4"/>
    <w:rsid w:val="004F3F0F"/>
    <w:rsid w:val="00511E60"/>
    <w:rsid w:val="005127F0"/>
    <w:rsid w:val="00522DC3"/>
    <w:rsid w:val="00522F79"/>
    <w:rsid w:val="00557222"/>
    <w:rsid w:val="00561E0F"/>
    <w:rsid w:val="005737C3"/>
    <w:rsid w:val="00577F3A"/>
    <w:rsid w:val="00591CFF"/>
    <w:rsid w:val="0059608E"/>
    <w:rsid w:val="00597770"/>
    <w:rsid w:val="005A12C5"/>
    <w:rsid w:val="005A1A9C"/>
    <w:rsid w:val="005A7521"/>
    <w:rsid w:val="005B261A"/>
    <w:rsid w:val="005B28D0"/>
    <w:rsid w:val="005B6C9F"/>
    <w:rsid w:val="005D0CAF"/>
    <w:rsid w:val="005D13BD"/>
    <w:rsid w:val="005D2C9F"/>
    <w:rsid w:val="005D31DE"/>
    <w:rsid w:val="005E2264"/>
    <w:rsid w:val="005E27AB"/>
    <w:rsid w:val="005E3DD3"/>
    <w:rsid w:val="005F2448"/>
    <w:rsid w:val="005F4606"/>
    <w:rsid w:val="006175B7"/>
    <w:rsid w:val="00625941"/>
    <w:rsid w:val="00633338"/>
    <w:rsid w:val="006472A9"/>
    <w:rsid w:val="00653C28"/>
    <w:rsid w:val="00655FC6"/>
    <w:rsid w:val="00656A7B"/>
    <w:rsid w:val="00660F45"/>
    <w:rsid w:val="00673175"/>
    <w:rsid w:val="00677DCD"/>
    <w:rsid w:val="00690DDE"/>
    <w:rsid w:val="006A3A0F"/>
    <w:rsid w:val="006A7E38"/>
    <w:rsid w:val="006C7C08"/>
    <w:rsid w:val="006D0762"/>
    <w:rsid w:val="006D555C"/>
    <w:rsid w:val="006D58DE"/>
    <w:rsid w:val="006E6795"/>
    <w:rsid w:val="0070004B"/>
    <w:rsid w:val="00712732"/>
    <w:rsid w:val="00717D7F"/>
    <w:rsid w:val="0073730D"/>
    <w:rsid w:val="00741483"/>
    <w:rsid w:val="00770C1C"/>
    <w:rsid w:val="00780EF4"/>
    <w:rsid w:val="0079349D"/>
    <w:rsid w:val="00794FB1"/>
    <w:rsid w:val="007B4A76"/>
    <w:rsid w:val="007C5962"/>
    <w:rsid w:val="007E2CD8"/>
    <w:rsid w:val="007E7382"/>
    <w:rsid w:val="007E75F9"/>
    <w:rsid w:val="008106D6"/>
    <w:rsid w:val="00816107"/>
    <w:rsid w:val="008221AE"/>
    <w:rsid w:val="00830C96"/>
    <w:rsid w:val="00835E41"/>
    <w:rsid w:val="00842B9F"/>
    <w:rsid w:val="00871204"/>
    <w:rsid w:val="0087301F"/>
    <w:rsid w:val="00876859"/>
    <w:rsid w:val="00881820"/>
    <w:rsid w:val="00885014"/>
    <w:rsid w:val="00885FB1"/>
    <w:rsid w:val="0089089B"/>
    <w:rsid w:val="0089267D"/>
    <w:rsid w:val="008B48D0"/>
    <w:rsid w:val="008C7644"/>
    <w:rsid w:val="008C797D"/>
    <w:rsid w:val="00902866"/>
    <w:rsid w:val="00927799"/>
    <w:rsid w:val="00956FE8"/>
    <w:rsid w:val="00965CCF"/>
    <w:rsid w:val="0098550A"/>
    <w:rsid w:val="0099682D"/>
    <w:rsid w:val="009A62DB"/>
    <w:rsid w:val="009D69D6"/>
    <w:rsid w:val="009F2650"/>
    <w:rsid w:val="00A023C4"/>
    <w:rsid w:val="00A14AF8"/>
    <w:rsid w:val="00A218CA"/>
    <w:rsid w:val="00A3780C"/>
    <w:rsid w:val="00A44401"/>
    <w:rsid w:val="00A466EE"/>
    <w:rsid w:val="00A8568B"/>
    <w:rsid w:val="00A85B09"/>
    <w:rsid w:val="00A9362B"/>
    <w:rsid w:val="00AA6526"/>
    <w:rsid w:val="00AB0555"/>
    <w:rsid w:val="00AB0F85"/>
    <w:rsid w:val="00AB54D5"/>
    <w:rsid w:val="00AC2570"/>
    <w:rsid w:val="00AD153C"/>
    <w:rsid w:val="00AD4B9F"/>
    <w:rsid w:val="00AD5BF3"/>
    <w:rsid w:val="00AE7F12"/>
    <w:rsid w:val="00B02A33"/>
    <w:rsid w:val="00B05253"/>
    <w:rsid w:val="00B07606"/>
    <w:rsid w:val="00B11340"/>
    <w:rsid w:val="00B152E4"/>
    <w:rsid w:val="00B22109"/>
    <w:rsid w:val="00B276FA"/>
    <w:rsid w:val="00B30B49"/>
    <w:rsid w:val="00B35DA0"/>
    <w:rsid w:val="00B4457A"/>
    <w:rsid w:val="00B54072"/>
    <w:rsid w:val="00B60C45"/>
    <w:rsid w:val="00B61B62"/>
    <w:rsid w:val="00B66081"/>
    <w:rsid w:val="00B70EA4"/>
    <w:rsid w:val="00B726FF"/>
    <w:rsid w:val="00B83A60"/>
    <w:rsid w:val="00B947DD"/>
    <w:rsid w:val="00BA12DE"/>
    <w:rsid w:val="00BA21A6"/>
    <w:rsid w:val="00BB1F09"/>
    <w:rsid w:val="00BB3045"/>
    <w:rsid w:val="00BF5CB5"/>
    <w:rsid w:val="00C0099E"/>
    <w:rsid w:val="00C02151"/>
    <w:rsid w:val="00C32432"/>
    <w:rsid w:val="00C3673C"/>
    <w:rsid w:val="00C46E22"/>
    <w:rsid w:val="00C51F7A"/>
    <w:rsid w:val="00C649EA"/>
    <w:rsid w:val="00C715E2"/>
    <w:rsid w:val="00C75729"/>
    <w:rsid w:val="00C80118"/>
    <w:rsid w:val="00C82B10"/>
    <w:rsid w:val="00C95E5B"/>
    <w:rsid w:val="00CA0C6B"/>
    <w:rsid w:val="00CB4823"/>
    <w:rsid w:val="00CC1892"/>
    <w:rsid w:val="00CC7748"/>
    <w:rsid w:val="00CD5BEF"/>
    <w:rsid w:val="00CE06B2"/>
    <w:rsid w:val="00D56716"/>
    <w:rsid w:val="00D63145"/>
    <w:rsid w:val="00D70F6F"/>
    <w:rsid w:val="00D74D5F"/>
    <w:rsid w:val="00D805A7"/>
    <w:rsid w:val="00D8456B"/>
    <w:rsid w:val="00D902F7"/>
    <w:rsid w:val="00D9513D"/>
    <w:rsid w:val="00DA4A72"/>
    <w:rsid w:val="00DA5532"/>
    <w:rsid w:val="00DB5108"/>
    <w:rsid w:val="00DD3B0B"/>
    <w:rsid w:val="00DE4E65"/>
    <w:rsid w:val="00DE76EA"/>
    <w:rsid w:val="00DF1A1D"/>
    <w:rsid w:val="00DF526D"/>
    <w:rsid w:val="00DF583A"/>
    <w:rsid w:val="00E01B15"/>
    <w:rsid w:val="00E0610B"/>
    <w:rsid w:val="00E06378"/>
    <w:rsid w:val="00E1383F"/>
    <w:rsid w:val="00E1558F"/>
    <w:rsid w:val="00E17A4E"/>
    <w:rsid w:val="00E21006"/>
    <w:rsid w:val="00E639B9"/>
    <w:rsid w:val="00E65994"/>
    <w:rsid w:val="00E875A4"/>
    <w:rsid w:val="00EA3BB1"/>
    <w:rsid w:val="00EB214F"/>
    <w:rsid w:val="00ED60A2"/>
    <w:rsid w:val="00EE0CFF"/>
    <w:rsid w:val="00EE323B"/>
    <w:rsid w:val="00EF15D7"/>
    <w:rsid w:val="00EF449A"/>
    <w:rsid w:val="00F00E06"/>
    <w:rsid w:val="00F01A5B"/>
    <w:rsid w:val="00F05FA7"/>
    <w:rsid w:val="00F22719"/>
    <w:rsid w:val="00F30C80"/>
    <w:rsid w:val="00F34CBF"/>
    <w:rsid w:val="00F47AD5"/>
    <w:rsid w:val="00F5396E"/>
    <w:rsid w:val="00F62059"/>
    <w:rsid w:val="00F771E7"/>
    <w:rsid w:val="00F828D5"/>
    <w:rsid w:val="00FA0A8E"/>
    <w:rsid w:val="00FA1122"/>
    <w:rsid w:val="00FB0013"/>
    <w:rsid w:val="00FB6AC4"/>
    <w:rsid w:val="00FC34AB"/>
    <w:rsid w:val="00FC7497"/>
    <w:rsid w:val="00FD7901"/>
    <w:rsid w:val="00FE0682"/>
    <w:rsid w:val="00FF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color="#732797">
      <v:fill color="white" on="f"/>
      <v:stroke color="#732797"/>
    </o:shapedefaults>
    <o:shapelayout v:ext="edit">
      <o:idmap v:ext="edit" data="2"/>
    </o:shapelayout>
  </w:shapeDefaults>
  <w:decimalSymbol w:val="."/>
  <w:listSeparator w:val=","/>
  <w14:docId w14:val="4917BAB2"/>
  <w15:chartTrackingRefBased/>
  <w15:docId w15:val="{7E1264AB-71E7-4C96-9C51-3821DB227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rPr>
      <w:rFonts w:ascii="Arial" w:hAnsi="Arial" w:cs="Arial"/>
      <w:b/>
      <w:bCs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2">
    <w:name w:val="Body Text 2"/>
    <w:basedOn w:val="Normal"/>
    <w:rPr>
      <w:rFonts w:ascii="Arial" w:hAnsi="Arial" w:cs="Arial"/>
      <w:b/>
      <w:bCs/>
      <w:sz w:val="28"/>
    </w:rPr>
  </w:style>
  <w:style w:type="paragraph" w:styleId="BodyText3">
    <w:name w:val="Body Text 3"/>
    <w:basedOn w:val="Normal"/>
    <w:rPr>
      <w:rFonts w:ascii="Arial" w:hAnsi="Arial" w:cs="Arial"/>
      <w:sz w:val="22"/>
    </w:rPr>
  </w:style>
  <w:style w:type="paragraph" w:styleId="BalloonText">
    <w:name w:val="Balloon Text"/>
    <w:basedOn w:val="Normal"/>
    <w:semiHidden/>
    <w:rsid w:val="00110C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110CA8"/>
    <w:pPr>
      <w:spacing w:before="100" w:beforeAutospacing="1" w:after="100" w:afterAutospacing="1"/>
    </w:pPr>
    <w:rPr>
      <w:lang w:val="en-US"/>
    </w:rPr>
  </w:style>
  <w:style w:type="paragraph" w:styleId="NoSpacing">
    <w:name w:val="No Spacing"/>
    <w:uiPriority w:val="1"/>
    <w:qFormat/>
    <w:rsid w:val="003502C0"/>
    <w:rPr>
      <w:sz w:val="24"/>
      <w:szCs w:val="24"/>
      <w:lang w:eastAsia="en-US"/>
    </w:rPr>
  </w:style>
  <w:style w:type="character" w:styleId="Hyperlink">
    <w:name w:val="Hyperlink"/>
    <w:rsid w:val="00DE76EA"/>
    <w:rPr>
      <w:color w:val="0000FF"/>
      <w:u w:val="single"/>
    </w:rPr>
  </w:style>
  <w:style w:type="paragraph" w:styleId="Revision">
    <w:name w:val="Revision"/>
    <w:hidden/>
    <w:uiPriority w:val="99"/>
    <w:semiHidden/>
    <w:rsid w:val="00B22109"/>
    <w:rPr>
      <w:sz w:val="24"/>
      <w:szCs w:val="24"/>
      <w:lang w:eastAsia="en-US"/>
    </w:rPr>
  </w:style>
  <w:style w:type="character" w:styleId="CommentReference">
    <w:name w:val="annotation reference"/>
    <w:rsid w:val="00C0099E"/>
    <w:rPr>
      <w:sz w:val="16"/>
      <w:szCs w:val="16"/>
    </w:rPr>
  </w:style>
  <w:style w:type="paragraph" w:styleId="CommentText">
    <w:name w:val="annotation text"/>
    <w:basedOn w:val="Normal"/>
    <w:link w:val="CommentTextChar"/>
    <w:rsid w:val="00C0099E"/>
    <w:rPr>
      <w:sz w:val="20"/>
      <w:szCs w:val="20"/>
    </w:rPr>
  </w:style>
  <w:style w:type="character" w:customStyle="1" w:styleId="CommentTextChar">
    <w:name w:val="Comment Text Char"/>
    <w:link w:val="CommentText"/>
    <w:rsid w:val="00C0099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0099E"/>
    <w:rPr>
      <w:b/>
      <w:bCs/>
    </w:rPr>
  </w:style>
  <w:style w:type="character" w:customStyle="1" w:styleId="CommentSubjectChar">
    <w:name w:val="Comment Subject Char"/>
    <w:link w:val="CommentSubject"/>
    <w:rsid w:val="00C0099E"/>
    <w:rPr>
      <w:b/>
      <w:bCs/>
      <w:lang w:eastAsia="en-US"/>
    </w:rPr>
  </w:style>
  <w:style w:type="character" w:customStyle="1" w:styleId="FooterChar">
    <w:name w:val="Footer Char"/>
    <w:link w:val="Footer"/>
    <w:uiPriority w:val="99"/>
    <w:rsid w:val="001705F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7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gloucestershire.gov.uk/closure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LOSCVS\My%20Documents\Policies\Policy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Policy template</Template>
  <TotalTime>0</TotalTime>
  <Pages>3</Pages>
  <Words>680</Words>
  <Characters>3881</Characters>
  <Application>Microsoft Office Word</Application>
  <DocSecurity>2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PATA</vt:lpstr>
    </vt:vector>
  </TitlesOfParts>
  <Company>GLOSCVS</Company>
  <LinksUpToDate>false</LinksUpToDate>
  <CharactersWithSpaces>4552</CharactersWithSpaces>
  <SharedDoc>false</SharedDoc>
  <HLinks>
    <vt:vector size="6" baseType="variant">
      <vt:variant>
        <vt:i4>3145828</vt:i4>
      </vt:variant>
      <vt:variant>
        <vt:i4>0</vt:i4>
      </vt:variant>
      <vt:variant>
        <vt:i4>0</vt:i4>
      </vt:variant>
      <vt:variant>
        <vt:i4>5</vt:i4>
      </vt:variant>
      <vt:variant>
        <vt:lpwstr>https://www.gloucestershire.gov.uk/closures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PATA</dc:title>
  <dc:subject/>
  <dc:creator>GLOSCVS</dc:creator>
  <cp:keywords/>
  <cp:lastModifiedBy>kelly clifford</cp:lastModifiedBy>
  <cp:revision>32</cp:revision>
  <cp:lastPrinted>2026-06-23T09:23:00Z</cp:lastPrinted>
  <dcterms:created xsi:type="dcterms:W3CDTF">2026-06-22T13:18:00Z</dcterms:created>
  <dcterms:modified xsi:type="dcterms:W3CDTF">2026-06-23T09:25:00Z</dcterms:modified>
</cp:coreProperties>
</file>